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35" w:rsidRDefault="00B14635">
      <w:pPr>
        <w:pStyle w:val="Cuerpo"/>
        <w:widowControl w:val="0"/>
      </w:pPr>
    </w:p>
    <w:tbl>
      <w:tblPr>
        <w:tblStyle w:val="TableNormal"/>
        <w:tblW w:w="8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4635" w:rsidRDefault="00CB46C9">
            <w:pPr>
              <w:pStyle w:val="Cuerpo"/>
              <w:jc w:val="center"/>
              <w:rPr>
                <w:rStyle w:val="Ninguno"/>
                <w:sz w:val="28"/>
                <w:szCs w:val="28"/>
              </w:rPr>
            </w:pPr>
            <w:r>
              <w:rPr>
                <w:rStyle w:val="Ninguno"/>
                <w:sz w:val="28"/>
                <w:szCs w:val="28"/>
              </w:rPr>
              <w:t>PROGRAMA DE</w:t>
            </w:r>
            <w:r>
              <w:rPr>
                <w:rStyle w:val="Ninguno"/>
                <w:sz w:val="28"/>
                <w:szCs w:val="28"/>
              </w:rPr>
              <w:t xml:space="preserve"> INTRODUCCIÓN A LA ASTRONOMÍA</w:t>
            </w:r>
          </w:p>
          <w:p w:rsidR="00B14635" w:rsidRDefault="00CB46C9">
            <w:pPr>
              <w:pStyle w:val="Cuerpo"/>
              <w:jc w:val="center"/>
            </w:pPr>
            <w:r>
              <w:rPr>
                <w:rStyle w:val="Ninguno"/>
                <w:sz w:val="28"/>
                <w:szCs w:val="28"/>
              </w:rPr>
              <w:t>Centro de Estudios Generales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6F9C">
            <w:pPr>
              <w:pStyle w:val="Cuerpo"/>
              <w:jc w:val="left"/>
            </w:pPr>
            <w:r>
              <w:t>CEG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Código (Asignado por DPSA)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6F9C">
            <w:pPr>
              <w:pStyle w:val="Cuerpo"/>
              <w:jc w:val="left"/>
            </w:pPr>
            <w:r>
              <w:t>CEG 3000 NRC 2074 Y 2075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Año de carrera/ Semestre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6F9C">
            <w:pPr>
              <w:pStyle w:val="Cuerpo"/>
              <w:jc w:val="left"/>
            </w:pPr>
            <w:r>
              <w:t>202010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Créditos SCT-Chile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 3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Horas de dedicación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Totales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 90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 xml:space="preserve">Docencia directa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 xml:space="preserve"> 2 </w:t>
            </w:r>
            <w:proofErr w:type="spellStart"/>
            <w:r>
              <w:rPr>
                <w:rStyle w:val="Ninguno"/>
              </w:rPr>
              <w:t>hrs</w:t>
            </w:r>
            <w:proofErr w:type="spellEnd"/>
            <w:r>
              <w:rPr>
                <w:rStyle w:val="Ninguno"/>
              </w:rPr>
              <w:t>. semanales (30-32)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Trabajo autónomo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 60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Tipo de asignatura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 Programa de Estudios Generales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Requisitos/ Aprendizajes previos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 NO HAY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 xml:space="preserve">Elise </w:t>
            </w:r>
            <w:proofErr w:type="spellStart"/>
            <w:r>
              <w:rPr>
                <w:rStyle w:val="Ninguno"/>
              </w:rPr>
              <w:t>Servajean</w:t>
            </w:r>
            <w:proofErr w:type="spellEnd"/>
            <w:r>
              <w:rPr>
                <w:rStyle w:val="Ninguno"/>
              </w:rPr>
              <w:t xml:space="preserve"> </w:t>
            </w:r>
            <w:proofErr w:type="spellStart"/>
            <w:r>
              <w:rPr>
                <w:rStyle w:val="Ninguno"/>
              </w:rPr>
              <w:t>Bergoeing</w:t>
            </w:r>
            <w:proofErr w:type="spellEnd"/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Definición de la asignatura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>
            <w:pPr>
              <w:pStyle w:val="Cuerpo"/>
              <w:jc w:val="left"/>
              <w:rPr>
                <w:rStyle w:val="Ninguno"/>
              </w:rPr>
            </w:pP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Gracias</w:t>
            </w:r>
            <w:r>
              <w:rPr>
                <w:rStyle w:val="Ninguno"/>
              </w:rPr>
              <w:t xml:space="preserve"> a las inigualables condiciones del desierto en el norte de nuestro país, la</w:t>
            </w: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astronomía es una de las ciencias en Chile con mayor potencial de impacto a nivel</w:t>
            </w: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mundial. Junto con introducir a los participantes de este curso en los conceptos</w:t>
            </w: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 xml:space="preserve">básicos de esta </w:t>
            </w:r>
            <w:r>
              <w:rPr>
                <w:rStyle w:val="Ninguno"/>
              </w:rPr>
              <w:t>relevante ciencia, repasaremos además los descubrimientos más</w:t>
            </w: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recientes y como Chile, gracias a sus ventajas naturales, aporta nuevos resultados</w:t>
            </w:r>
          </w:p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al escenario científico internacional.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Aporte al Perfil de Egreso / Graduación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>
            <w:pPr>
              <w:pStyle w:val="Cuerpo"/>
              <w:jc w:val="left"/>
            </w:pPr>
            <w:bookmarkStart w:id="0" w:name="_GoBack"/>
            <w:bookmarkEnd w:id="0"/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  <w:p w:rsidR="00B14635" w:rsidRDefault="00B14635"/>
          <w:p w:rsidR="00B14635" w:rsidRDefault="00B14635"/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Resultados de aprendizaje generales de la asignatura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Explicar conceptos básicos de la Astronomía; incluyendo la naturaleza de la luz, la interacción luz-materia, telescopios e </w:t>
            </w: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instrumentos, el movimiento de la Tierra y el Sol en nuestra galaxia y el origen de las estaciones del año, entre otros, mediante cuestionarios y presentaciones orales.</w:t>
            </w:r>
          </w:p>
          <w:p w:rsidR="00B14635" w:rsidRDefault="00B14635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:rsidR="00B14635" w:rsidRDefault="00CB46C9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Definir, desde el punto de vista científico, nuestra ubicación en el Universo y en el </w:t>
            </w: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tiempo, considerando los conocimientos adquiridos.</w:t>
            </w:r>
          </w:p>
          <w:p w:rsidR="00B14635" w:rsidRDefault="00B14635">
            <w:pPr>
              <w:pStyle w:val="Ttulo7"/>
              <w:jc w:val="both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:rsidR="00B14635" w:rsidRDefault="00CB46C9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Explicar la importancia de Chile como la capital mundial de la astronomía a sus pares y su entorno.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Resultados de aprendizaje específicos de la Unidad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Conceptos B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á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sicos: escalas del Universo, constelaciones, esfera celeste y coordenadas, estaciones, fases lunares, eclipses, mareas, precesi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n, leyes de Kepler, gravitaci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n universal.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ind w:left="86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Astronomía.</w:t>
            </w:r>
          </w:p>
          <w:p w:rsidR="00B14635" w:rsidRDefault="00CB46C9">
            <w:pPr>
              <w:pStyle w:val="Ttulo7"/>
              <w:ind w:left="86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Observar el cielo nocturno encontrando l</w:t>
            </w:r>
            <w:r>
              <w:rPr>
                <w:rStyle w:val="Ninguno"/>
                <w:rFonts w:ascii="Calibri" w:eastAsia="Calibri" w:hAnsi="Calibri" w:cs="Calibri"/>
              </w:rPr>
              <w:t>os objetos a través de sus coordenadas astronómicas, mediante imágenes proyectada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Instrumentos Astron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micos: el telescopio, la luz y la materia, nuevos proyectos y tecnolog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 xml:space="preserve">as.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 xml:space="preserve">Explicar conceptos básicos de la Astronomía relacionados con las propiedades </w:t>
            </w:r>
            <w:r>
              <w:rPr>
                <w:rStyle w:val="Ninguno"/>
                <w:rFonts w:ascii="Calibri" w:eastAsia="Calibri" w:hAnsi="Calibri" w:cs="Calibri"/>
              </w:rPr>
              <w:t>de la luz.</w:t>
            </w:r>
          </w:p>
          <w:p w:rsidR="00B14635" w:rsidRDefault="00CB46C9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Explicar la importancia de Chile como la capital mundial de la astronomía y analiza la calidad de la iluminación en las ciudades para el bien de la sociedad, en informes y discusiones guiadas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Sistema Solar: nuestro sistema solar, formaci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 xml:space="preserve">n del 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sistema solar, geolog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a y atm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sferas, asteroides y cometas, otros sistemas planetarios.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>Explicar conceptos básicos de la Astronomía relacionados con los planetas y exoplanetas.</w:t>
            </w:r>
          </w:p>
          <w:p w:rsidR="00B14635" w:rsidRDefault="00CB46C9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 xml:space="preserve">Analizar temas pseudocientíficos relacionados con la mala interpretación de </w:t>
            </w:r>
            <w:r>
              <w:rPr>
                <w:rStyle w:val="Ninguno"/>
                <w:rFonts w:ascii="Calibri" w:eastAsia="Calibri" w:hAnsi="Calibri" w:cs="Calibri"/>
              </w:rPr>
              <w:t>significado de presencia de vida en otros planetas.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Las Estrellas: nuestro Sol, energ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a solar, formaci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n estelar, evoluci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n estelar y sus remanentes, paralaje, tipos espectrales, escala de magnitudes.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jc w:val="both"/>
              <w:rPr>
                <w:rStyle w:val="Ninguno"/>
              </w:rPr>
            </w:pPr>
            <w:r>
              <w:rPr>
                <w:rStyle w:val="Ninguno"/>
                <w:rFonts w:ascii="Calibri" w:eastAsia="Calibri" w:hAnsi="Calibri" w:cs="Calibri"/>
              </w:rPr>
              <w:t xml:space="preserve">Explicar conceptos básicos de la Astronomía </w:t>
            </w:r>
            <w:r>
              <w:rPr>
                <w:rStyle w:val="Ninguno"/>
                <w:rFonts w:ascii="Calibri" w:eastAsia="Calibri" w:hAnsi="Calibri" w:cs="Calibri"/>
              </w:rPr>
              <w:t>relacionados con el funcionamiento de las estrellas, el origen de su energía y de los elementos químico que conforman los objetos que conocemos, mediante la exposición acotada a pares y docentes.</w:t>
            </w:r>
          </w:p>
          <w:p w:rsidR="00B14635" w:rsidRDefault="00CB46C9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pseudocientíficos relacionados con objetos ex</w:t>
            </w:r>
            <w:r>
              <w:rPr>
                <w:rStyle w:val="Ninguno"/>
                <w:rFonts w:ascii="Calibri" w:eastAsia="Calibri" w:hAnsi="Calibri" w:cs="Calibri"/>
              </w:rPr>
              <w:t>óticos como hoyos negros, comparando diversas publicaciones al respecto.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lastRenderedPageBreak/>
              <w:t>Las Galaxias: la V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a L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á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ctea, morfolog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a de las galaxias, evoluci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n gal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á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ctica, c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ú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mulos y superc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ú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mulos, materia y energ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a oscura.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jc w:val="both"/>
              <w:rPr>
                <w:rStyle w:val="Ninguno"/>
                <w:rFonts w:ascii="Calibri" w:eastAsia="Calibri" w:hAnsi="Calibri" w:cs="Calibri"/>
              </w:rPr>
            </w:pPr>
            <w:r>
              <w:rPr>
                <w:rStyle w:val="Ninguno"/>
                <w:rFonts w:ascii="Calibri" w:eastAsia="Calibri" w:hAnsi="Calibri" w:cs="Calibri"/>
              </w:rPr>
              <w:t xml:space="preserve">Explicar conceptos básicos de la Astronomía </w:t>
            </w:r>
            <w:r>
              <w:rPr>
                <w:rStyle w:val="Ninguno"/>
                <w:rFonts w:ascii="Calibri" w:eastAsia="Calibri" w:hAnsi="Calibri" w:cs="Calibri"/>
              </w:rPr>
              <w:t>relacionados con las propiedades de las galaxias y en particular nuestra propia galaxia, en actividades activo-participativas.</w:t>
            </w:r>
          </w:p>
          <w:p w:rsidR="00B14635" w:rsidRDefault="00CB46C9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Poner en correcta perspectiva, desde el punto de vista científico, nuestra ubicación en el Universo y en el tiempo, mediante disc</w:t>
            </w:r>
            <w:r>
              <w:rPr>
                <w:rStyle w:val="Ninguno"/>
                <w:rFonts w:ascii="Calibri" w:eastAsia="Calibri" w:hAnsi="Calibri" w:cs="Calibri"/>
              </w:rPr>
              <w:t xml:space="preserve">usiones guiadas 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rFonts w:ascii="Trebuchet MS" w:hAnsi="Trebuchet MS"/>
                <w:sz w:val="20"/>
                <w:szCs w:val="20"/>
              </w:rPr>
              <w:t>Cosmolog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í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a: El Big-</w:t>
            </w:r>
            <w:proofErr w:type="spellStart"/>
            <w:r>
              <w:rPr>
                <w:rStyle w:val="Ninguno"/>
                <w:rFonts w:ascii="Trebuchet MS" w:hAnsi="Trebuchet MS"/>
                <w:sz w:val="20"/>
                <w:szCs w:val="20"/>
              </w:rPr>
              <w:t>Bang</w:t>
            </w:r>
            <w:proofErr w:type="spellEnd"/>
            <w:r>
              <w:rPr>
                <w:rStyle w:val="Ninguno"/>
                <w:rFonts w:ascii="Trebuchet MS" w:hAnsi="Trebuchet MS"/>
                <w:sz w:val="20"/>
                <w:szCs w:val="20"/>
              </w:rPr>
              <w:t>, sus evidencias, la expansi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</w:rPr>
              <w:t>n del Universo, los primeros minutos del Universo.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Ttulo7"/>
              <w:jc w:val="both"/>
              <w:rPr>
                <w:rStyle w:val="Ninguno"/>
              </w:rPr>
            </w:pPr>
            <w:r>
              <w:rPr>
                <w:rStyle w:val="Ninguno"/>
                <w:rFonts w:ascii="Calibri" w:eastAsia="Calibri" w:hAnsi="Calibri" w:cs="Calibri"/>
              </w:rPr>
              <w:t xml:space="preserve">Explicar conceptos básicos de la Astronomía relacionados con el origen y la evolución del universo, en actividades </w:t>
            </w:r>
            <w:r>
              <w:rPr>
                <w:rStyle w:val="Ninguno"/>
                <w:rFonts w:ascii="Calibri" w:eastAsia="Calibri" w:hAnsi="Calibri" w:cs="Calibri"/>
              </w:rPr>
              <w:t>activo-participativas</w:t>
            </w:r>
          </w:p>
          <w:p w:rsidR="00B14635" w:rsidRDefault="00CB46C9">
            <w:pPr>
              <w:pStyle w:val="Ttulo7"/>
              <w:jc w:val="both"/>
            </w:pPr>
            <w:r>
              <w:rPr>
                <w:rStyle w:val="Ninguno"/>
                <w:rFonts w:ascii="Calibri" w:eastAsia="Calibri" w:hAnsi="Calibri" w:cs="Calibri"/>
              </w:rPr>
              <w:t>Analizar temas pseudocientíficos relacionados con teorías alternativas, no científicas, sobre la evolución del Universo, comparando diversas publicaciones al respecto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>
            <w:pPr>
              <w:pStyle w:val="Cuerpo"/>
              <w:jc w:val="left"/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Estrategias de enseñanza/Metodologías de enseñanza/ Técnicas de</w:t>
            </w:r>
            <w:r>
              <w:rPr>
                <w:rStyle w:val="Ninguno"/>
                <w:b/>
                <w:bCs/>
              </w:rPr>
              <w:t xml:space="preserve"> enseñanza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 xml:space="preserve">1. Clases Expositivas Teóricas con </w:t>
            </w:r>
            <w:proofErr w:type="gramStart"/>
            <w:r>
              <w:rPr>
                <w:rStyle w:val="Ninguno"/>
              </w:rPr>
              <w:t>Participación Activa</w:t>
            </w:r>
            <w:proofErr w:type="gramEnd"/>
            <w:r>
              <w:rPr>
                <w:rStyle w:val="Ninguno"/>
              </w:rPr>
              <w:t>.</w:t>
            </w:r>
          </w:p>
          <w:p w:rsidR="00B14635" w:rsidRDefault="00B14635">
            <w:pPr>
              <w:pStyle w:val="Cuerpo"/>
              <w:jc w:val="left"/>
              <w:rPr>
                <w:rStyle w:val="Ninguno"/>
              </w:rPr>
            </w:pP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2. Lectura y Análisis de Textos.</w:t>
            </w:r>
          </w:p>
          <w:p w:rsidR="00B14635" w:rsidRDefault="00B14635">
            <w:pPr>
              <w:pStyle w:val="Cuerpo"/>
              <w:jc w:val="left"/>
              <w:rPr>
                <w:rStyle w:val="Ninguno"/>
              </w:rPr>
            </w:pPr>
          </w:p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3.Trabajos Grupales de investigación y presentación de resultados.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</w:rPr>
              <w:t> 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>
            <w:pPr>
              <w:pStyle w:val="Cuerpo"/>
              <w:jc w:val="center"/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Estrategias de evaluación de los aprendizajes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lang w:val="es-ES_tradnl"/>
              </w:rPr>
              <w:t>Prueba 1: 30%</w:t>
            </w:r>
          </w:p>
          <w:p w:rsidR="00B14635" w:rsidRDefault="00CB46C9">
            <w:pPr>
              <w:pStyle w:val="Cuerpo"/>
              <w:jc w:val="left"/>
            </w:pPr>
            <w:r>
              <w:rPr>
                <w:lang w:val="es-ES_tradnl"/>
              </w:rPr>
              <w:t xml:space="preserve">Trabajo grupal: </w:t>
            </w:r>
            <w:r>
              <w:rPr>
                <w:lang w:val="es-ES_tradnl"/>
              </w:rPr>
              <w:t>30%</w:t>
            </w: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lang w:val="es-ES_tradnl"/>
              </w:rPr>
              <w:t>Examen final: 40%</w:t>
            </w:r>
          </w:p>
          <w:p w:rsidR="00B14635" w:rsidRDefault="00B14635">
            <w:pPr>
              <w:pStyle w:val="Cuerpo"/>
              <w:jc w:val="left"/>
              <w:rPr>
                <w:rStyle w:val="Ninguno"/>
              </w:rPr>
            </w:pP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Observaciones:</w:t>
            </w:r>
          </w:p>
          <w:p w:rsidR="00B14635" w:rsidRDefault="00CB46C9">
            <w:pPr>
              <w:pStyle w:val="Cuerpo"/>
              <w:jc w:val="left"/>
              <w:rPr>
                <w:rStyle w:val="Ninguno"/>
              </w:rPr>
            </w:pPr>
            <w:r>
              <w:rPr>
                <w:rStyle w:val="Ninguno"/>
              </w:rPr>
              <w:t>No hay eximición.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/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CB46C9">
            <w:pPr>
              <w:pStyle w:val="Cuerpo"/>
              <w:jc w:val="left"/>
            </w:pPr>
            <w:r>
              <w:rPr>
                <w:rStyle w:val="Ninguno"/>
                <w:b/>
                <w:bCs/>
              </w:rPr>
              <w:t>Recursos de aprendizajes</w:t>
            </w:r>
          </w:p>
        </w:tc>
      </w:tr>
      <w:tr w:rsidR="00B1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635" w:rsidRDefault="00B14635">
            <w:pPr>
              <w:pStyle w:val="Ttulo8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B14635" w:rsidRDefault="00CB46C9">
            <w:pPr>
              <w:pStyle w:val="Ttulo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 complementaria:</w:t>
            </w:r>
          </w:p>
          <w:p w:rsidR="00B14635" w:rsidRDefault="00B14635">
            <w:pPr>
              <w:pStyle w:val="Ttulo8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B14635" w:rsidRDefault="00CB46C9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 xml:space="preserve">The Cosmic Perspective; Bennett, Donahue, Schneider,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>Voit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  <w:lang w:val="en-US"/>
              </w:rPr>
              <w:t>; ed. Pearson; 2007</w:t>
            </w:r>
          </w:p>
          <w:p w:rsidR="00B14635" w:rsidRDefault="00CB46C9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Astronomía Contemporánea; Maza; ed. B; 2009 </w:t>
            </w:r>
          </w:p>
          <w:p w:rsidR="00B14635" w:rsidRDefault="00CB46C9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Universe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Freedman, </w:t>
            </w:r>
            <w:proofErr w:type="spellStart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 xml:space="preserve"> Freeman; 2005</w:t>
            </w:r>
          </w:p>
          <w:p w:rsidR="00B14635" w:rsidRDefault="00CB46C9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Hijos de las Estrellas; Ruiz; ed. B; 2008</w:t>
            </w:r>
          </w:p>
          <w:p w:rsidR="00B14635" w:rsidRDefault="00CB46C9">
            <w:pPr>
              <w:pStyle w:val="Ttulo8"/>
              <w:numPr>
                <w:ilvl w:val="0"/>
                <w:numId w:val="1"/>
              </w:numPr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Con ojos de Gigantes; Barrientos, López; ed. B; 2008</w:t>
            </w:r>
          </w:p>
          <w:p w:rsidR="00B14635" w:rsidRDefault="00B14635">
            <w:pPr>
              <w:pStyle w:val="Ttulo8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</w:p>
          <w:p w:rsidR="00B14635" w:rsidRDefault="00CB46C9">
            <w:pPr>
              <w:pStyle w:val="Ttulo8"/>
              <w:rPr>
                <w:rStyle w:val="Ninguno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inguno"/>
                <w:rFonts w:ascii="Calibri" w:eastAsia="Calibri" w:hAnsi="Calibri" w:cs="Calibri"/>
                <w:sz w:val="22"/>
                <w:szCs w:val="22"/>
              </w:rPr>
              <w:t>Otros recursos:</w:t>
            </w:r>
          </w:p>
          <w:p w:rsidR="00B14635" w:rsidRDefault="00B14635">
            <w:pPr>
              <w:pStyle w:val="Ttulo8"/>
              <w:jc w:val="both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:rsidR="00B14635" w:rsidRDefault="00CB46C9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</w:pPr>
            <w:hyperlink r:id="rId7" w:history="1">
              <w:r>
                <w:rPr>
                  <w:rStyle w:val="Hyperlink0"/>
                </w:rPr>
                <w:t>http://exoplanets.org/</w:t>
              </w:r>
            </w:hyperlink>
          </w:p>
          <w:p w:rsidR="00B14635" w:rsidRDefault="00CB46C9">
            <w:pPr>
              <w:pStyle w:val="Ttulo8"/>
              <w:jc w:val="both"/>
              <w:rPr>
                <w:rStyle w:val="Ninguno"/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hyperlink r:id="rId8" w:history="1">
              <w:r>
                <w:rPr>
                  <w:rStyle w:val="Hyperlink1"/>
                </w:rPr>
                <w:t>https://www.nasa.gov/audience/foreducators/index.html</w:t>
              </w:r>
            </w:hyperlink>
          </w:p>
          <w:p w:rsidR="00B14635" w:rsidRDefault="00CB46C9">
            <w:pPr>
              <w:pStyle w:val="Ttulo8"/>
              <w:jc w:val="both"/>
              <w:rPr>
                <w:rStyle w:val="Ninguno"/>
                <w:lang w:val="en-US"/>
              </w:rPr>
            </w:pPr>
            <w:hyperlink r:id="rId9" w:history="1">
              <w:r>
                <w:rPr>
                  <w:rStyle w:val="Hyperlink0"/>
                </w:rPr>
                <w:t>http://stellarium.org/</w:t>
              </w:r>
            </w:hyperlink>
          </w:p>
          <w:p w:rsidR="00B14635" w:rsidRDefault="00B14635">
            <w:pPr>
              <w:pStyle w:val="Cuerpo"/>
              <w:jc w:val="left"/>
            </w:pPr>
          </w:p>
        </w:tc>
      </w:tr>
    </w:tbl>
    <w:p w:rsidR="00B14635" w:rsidRDefault="00B14635">
      <w:pPr>
        <w:pStyle w:val="Cuerpo"/>
        <w:widowControl w:val="0"/>
      </w:pPr>
    </w:p>
    <w:p w:rsidR="00B14635" w:rsidRDefault="00B14635">
      <w:pPr>
        <w:pStyle w:val="Cuerpo"/>
      </w:pPr>
    </w:p>
    <w:sectPr w:rsidR="00B14635">
      <w:headerReference w:type="default" r:id="rId10"/>
      <w:footerReference w:type="default" r:id="rId11"/>
      <w:pgSz w:w="12240" w:h="15840"/>
      <w:pgMar w:top="1702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C9" w:rsidRDefault="00CB46C9">
      <w:r>
        <w:separator/>
      </w:r>
    </w:p>
  </w:endnote>
  <w:endnote w:type="continuationSeparator" w:id="0">
    <w:p w:rsidR="00CB46C9" w:rsidRDefault="00CB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35" w:rsidRDefault="00B1463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C9" w:rsidRDefault="00CB46C9">
      <w:r>
        <w:separator/>
      </w:r>
    </w:p>
  </w:footnote>
  <w:footnote w:type="continuationSeparator" w:id="0">
    <w:p w:rsidR="00CB46C9" w:rsidRDefault="00CB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35" w:rsidRDefault="00CB46C9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506095</wp:posOffset>
          </wp:positionH>
          <wp:positionV relativeFrom="page">
            <wp:posOffset>224406</wp:posOffset>
          </wp:positionV>
          <wp:extent cx="1350336" cy="780104"/>
          <wp:effectExtent l="0" t="0" r="0" b="0"/>
          <wp:wrapNone/>
          <wp:docPr id="1073741825" name="officeArt object" descr="Nueva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Nueva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336" cy="780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4B9"/>
    <w:multiLevelType w:val="hybridMultilevel"/>
    <w:tmpl w:val="3BFA6E1A"/>
    <w:lvl w:ilvl="0" w:tplc="7F08D172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A687A">
      <w:start w:val="1"/>
      <w:numFmt w:val="bullet"/>
      <w:lvlText w:val="o"/>
      <w:lvlJc w:val="left"/>
      <w:pPr>
        <w:ind w:left="115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4B3C4">
      <w:start w:val="1"/>
      <w:numFmt w:val="bullet"/>
      <w:lvlText w:val="▪"/>
      <w:lvlJc w:val="left"/>
      <w:pPr>
        <w:ind w:left="1871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66F7C">
      <w:start w:val="1"/>
      <w:numFmt w:val="bullet"/>
      <w:lvlText w:val="•"/>
      <w:lvlJc w:val="left"/>
      <w:pPr>
        <w:ind w:left="259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CF296">
      <w:start w:val="1"/>
      <w:numFmt w:val="bullet"/>
      <w:lvlText w:val="o"/>
      <w:lvlJc w:val="left"/>
      <w:pPr>
        <w:ind w:left="3311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6458E">
      <w:start w:val="1"/>
      <w:numFmt w:val="bullet"/>
      <w:lvlText w:val="▪"/>
      <w:lvlJc w:val="left"/>
      <w:pPr>
        <w:ind w:left="4031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0940">
      <w:start w:val="1"/>
      <w:numFmt w:val="bullet"/>
      <w:lvlText w:val="•"/>
      <w:lvlJc w:val="left"/>
      <w:pPr>
        <w:ind w:left="4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E676C">
      <w:start w:val="1"/>
      <w:numFmt w:val="bullet"/>
      <w:lvlText w:val="o"/>
      <w:lvlJc w:val="left"/>
      <w:pPr>
        <w:ind w:left="547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495A4">
      <w:start w:val="1"/>
      <w:numFmt w:val="bullet"/>
      <w:lvlText w:val="▪"/>
      <w:lvlJc w:val="left"/>
      <w:pPr>
        <w:ind w:left="6191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35"/>
    <w:rsid w:val="00B14635"/>
    <w:rsid w:val="00B16F9C"/>
    <w:rsid w:val="00C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7E1A"/>
  <w15:docId w15:val="{A5100633-AF7A-4F12-9A2F-591C8DD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7">
    <w:name w:val="heading 7"/>
    <w:pPr>
      <w:outlineLvl w:val="6"/>
    </w:pPr>
    <w:rPr>
      <w:rFonts w:cs="Arial Unicode MS"/>
      <w:color w:val="000000"/>
      <w:u w:color="000000"/>
      <w:lang w:val="es-ES_tradnl"/>
    </w:rPr>
  </w:style>
  <w:style w:type="paragraph" w:styleId="Ttulo8">
    <w:name w:val="heading 8"/>
    <w:pPr>
      <w:outlineLvl w:val="7"/>
    </w:pPr>
    <w:rPr>
      <w:rFonts w:eastAsia="Times New Roman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inguno"/>
    <w:rPr>
      <w:rFonts w:ascii="Calibri" w:eastAsia="Calibri" w:hAnsi="Calibri" w:cs="Calibri"/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oplanet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ellari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Lucila de Leon Bassi</cp:lastModifiedBy>
  <cp:revision>2</cp:revision>
  <dcterms:created xsi:type="dcterms:W3CDTF">2019-12-19T13:25:00Z</dcterms:created>
  <dcterms:modified xsi:type="dcterms:W3CDTF">2019-12-19T13:26:00Z</dcterms:modified>
</cp:coreProperties>
</file>