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AD" w:rsidRPr="000D02AD" w:rsidRDefault="000D02AD" w:rsidP="000D02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D02AD">
        <w:rPr>
          <w:rFonts w:ascii="Times New Roman" w:hAnsi="Times New Roman" w:cs="Times New Roman"/>
          <w:b/>
          <w:i/>
          <w:sz w:val="20"/>
          <w:szCs w:val="20"/>
        </w:rPr>
        <w:t>El Opus Dei: una explicación</w:t>
      </w:r>
    </w:p>
    <w:p w:rsidR="000D02AD" w:rsidRDefault="000D02AD" w:rsidP="000D0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D02AD" w:rsidRPr="000D02AD" w:rsidRDefault="000D02AD" w:rsidP="000D0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02AD">
        <w:rPr>
          <w:rFonts w:ascii="Times New Roman" w:hAnsi="Times New Roman" w:cs="Times New Roman"/>
          <w:sz w:val="20"/>
          <w:szCs w:val="20"/>
          <w:u w:val="single"/>
        </w:rPr>
        <w:t>Índice del curso</w:t>
      </w:r>
    </w:p>
    <w:p w:rsidR="000D02AD" w:rsidRPr="000D02AD" w:rsidRDefault="000D02AD" w:rsidP="000D0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02AD">
        <w:rPr>
          <w:rFonts w:ascii="Times New Roman" w:hAnsi="Times New Roman" w:cs="Times New Roman"/>
          <w:sz w:val="20"/>
          <w:szCs w:val="20"/>
        </w:rPr>
        <w:t> </w:t>
      </w:r>
    </w:p>
    <w:p w:rsidR="000D02AD" w:rsidRPr="000D02AD" w:rsidRDefault="000D02AD" w:rsidP="000D02A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02AD">
        <w:rPr>
          <w:rFonts w:ascii="Times New Roman" w:hAnsi="Times New Roman" w:cs="Times New Roman"/>
          <w:sz w:val="20"/>
          <w:szCs w:val="20"/>
        </w:rPr>
        <w:t>Quién es san Josemaría </w:t>
      </w:r>
    </w:p>
    <w:p w:rsidR="000D02AD" w:rsidRPr="000D02AD" w:rsidRDefault="000D02AD" w:rsidP="000D0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02AD">
        <w:rPr>
          <w:rFonts w:ascii="Times New Roman" w:hAnsi="Times New Roman" w:cs="Times New Roman"/>
          <w:sz w:val="20"/>
          <w:szCs w:val="20"/>
        </w:rPr>
        <w:t> </w:t>
      </w:r>
    </w:p>
    <w:p w:rsidR="000D02AD" w:rsidRPr="000D02AD" w:rsidRDefault="000D02AD" w:rsidP="000D02A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D02AD">
        <w:rPr>
          <w:rFonts w:ascii="Times New Roman" w:hAnsi="Times New Roman" w:cs="Times New Roman"/>
          <w:sz w:val="20"/>
          <w:szCs w:val="20"/>
        </w:rPr>
        <w:t>2.              Fundación del Opus Dei</w:t>
      </w:r>
    </w:p>
    <w:p w:rsidR="000D02AD" w:rsidRPr="000D02AD" w:rsidRDefault="000D02AD" w:rsidP="000D02A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D02AD">
        <w:rPr>
          <w:rFonts w:ascii="Times New Roman" w:hAnsi="Times New Roman" w:cs="Times New Roman"/>
          <w:sz w:val="20"/>
          <w:szCs w:val="20"/>
        </w:rPr>
        <w:t> </w:t>
      </w:r>
    </w:p>
    <w:p w:rsidR="000D02AD" w:rsidRPr="000D02AD" w:rsidRDefault="000D02AD" w:rsidP="000D02A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D02AD">
        <w:rPr>
          <w:rFonts w:ascii="Times New Roman" w:hAnsi="Times New Roman" w:cs="Times New Roman"/>
          <w:sz w:val="20"/>
          <w:szCs w:val="20"/>
        </w:rPr>
        <w:t>3.              Principios fundamentales de su espíritu (filiación divina, cosas pequeñas, el rol de los laicos)</w:t>
      </w:r>
    </w:p>
    <w:p w:rsidR="000D02AD" w:rsidRPr="000D02AD" w:rsidRDefault="000D02AD" w:rsidP="000D02A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D02AD">
        <w:rPr>
          <w:rFonts w:ascii="Times New Roman" w:hAnsi="Times New Roman" w:cs="Times New Roman"/>
          <w:sz w:val="20"/>
          <w:szCs w:val="20"/>
        </w:rPr>
        <w:t> </w:t>
      </w:r>
    </w:p>
    <w:p w:rsidR="000D02AD" w:rsidRPr="000D02AD" w:rsidRDefault="000D02AD" w:rsidP="000D02A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D02AD">
        <w:rPr>
          <w:rFonts w:ascii="Times New Roman" w:hAnsi="Times New Roman" w:cs="Times New Roman"/>
          <w:sz w:val="20"/>
          <w:szCs w:val="20"/>
        </w:rPr>
        <w:t>4.              Aporte a la vida espiritual del cristiano </w:t>
      </w:r>
    </w:p>
    <w:p w:rsidR="000D02AD" w:rsidRPr="000D02AD" w:rsidRDefault="000D02AD" w:rsidP="000D02A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D02AD">
        <w:rPr>
          <w:rFonts w:ascii="Times New Roman" w:hAnsi="Times New Roman" w:cs="Times New Roman"/>
          <w:sz w:val="20"/>
          <w:szCs w:val="20"/>
        </w:rPr>
        <w:t> </w:t>
      </w:r>
    </w:p>
    <w:p w:rsidR="000D02AD" w:rsidRPr="000D02AD" w:rsidRDefault="000D02AD" w:rsidP="000D02A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D02AD">
        <w:rPr>
          <w:rFonts w:ascii="Times New Roman" w:hAnsi="Times New Roman" w:cs="Times New Roman"/>
          <w:sz w:val="20"/>
          <w:szCs w:val="20"/>
        </w:rPr>
        <w:t>5.              Aporte y recepción de su espíritu en la Iglesia (el Opus Dei en la Iglesia)</w:t>
      </w:r>
    </w:p>
    <w:p w:rsidR="000D02AD" w:rsidRPr="000D02AD" w:rsidRDefault="000D02AD" w:rsidP="000D02A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D02AD">
        <w:rPr>
          <w:rFonts w:ascii="Times New Roman" w:hAnsi="Times New Roman" w:cs="Times New Roman"/>
          <w:sz w:val="20"/>
          <w:szCs w:val="20"/>
        </w:rPr>
        <w:t> </w:t>
      </w:r>
    </w:p>
    <w:p w:rsidR="000D02AD" w:rsidRPr="000D02AD" w:rsidRDefault="000D02AD" w:rsidP="000D02A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D02AD">
        <w:rPr>
          <w:rFonts w:ascii="Times New Roman" w:hAnsi="Times New Roman" w:cs="Times New Roman"/>
          <w:sz w:val="20"/>
          <w:szCs w:val="20"/>
        </w:rPr>
        <w:t>6.              El Opus Dei en el mundo (sus obras de apostolado personal y corporativo) </w:t>
      </w:r>
    </w:p>
    <w:p w:rsidR="000D02AD" w:rsidRPr="000D02AD" w:rsidRDefault="000D02AD" w:rsidP="000D02A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D02AD">
        <w:rPr>
          <w:rFonts w:ascii="Times New Roman" w:hAnsi="Times New Roman" w:cs="Times New Roman"/>
          <w:sz w:val="20"/>
          <w:szCs w:val="20"/>
        </w:rPr>
        <w:t> </w:t>
      </w:r>
    </w:p>
    <w:p w:rsidR="000D02AD" w:rsidRPr="000D02AD" w:rsidRDefault="000D02AD" w:rsidP="000D02A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D02AD">
        <w:rPr>
          <w:rFonts w:ascii="Times New Roman" w:hAnsi="Times New Roman" w:cs="Times New Roman"/>
          <w:sz w:val="20"/>
          <w:szCs w:val="20"/>
        </w:rPr>
        <w:t>7.              El Opus Dei y la educación</w:t>
      </w:r>
    </w:p>
    <w:p w:rsidR="000D02AD" w:rsidRPr="000D02AD" w:rsidRDefault="000D02AD" w:rsidP="000D02A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D02AD">
        <w:rPr>
          <w:rFonts w:ascii="Times New Roman" w:hAnsi="Times New Roman" w:cs="Times New Roman"/>
          <w:sz w:val="20"/>
          <w:szCs w:val="20"/>
        </w:rPr>
        <w:t> </w:t>
      </w:r>
    </w:p>
    <w:p w:rsidR="000D02AD" w:rsidRPr="000D02AD" w:rsidRDefault="000D02AD" w:rsidP="000D02A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D02AD">
        <w:rPr>
          <w:rFonts w:ascii="Times New Roman" w:hAnsi="Times New Roman" w:cs="Times New Roman"/>
          <w:sz w:val="20"/>
          <w:szCs w:val="20"/>
        </w:rPr>
        <w:t>8.              El Opus Dei en Chile. Su relación con la Universidad de los Andes</w:t>
      </w:r>
    </w:p>
    <w:p w:rsidR="000D02AD" w:rsidRPr="000D02AD" w:rsidRDefault="000D02AD" w:rsidP="000D02A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D02AD">
        <w:rPr>
          <w:rFonts w:ascii="Times New Roman" w:hAnsi="Times New Roman" w:cs="Times New Roman"/>
          <w:sz w:val="20"/>
          <w:szCs w:val="20"/>
        </w:rPr>
        <w:t> </w:t>
      </w:r>
    </w:p>
    <w:p w:rsidR="000D02AD" w:rsidRPr="000D02AD" w:rsidRDefault="000D02AD" w:rsidP="000D02A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D02AD">
        <w:rPr>
          <w:rFonts w:ascii="Times New Roman" w:hAnsi="Times New Roman" w:cs="Times New Roman"/>
          <w:sz w:val="20"/>
          <w:szCs w:val="20"/>
        </w:rPr>
        <w:t>9.              Estructura, miembros (la mujer en la Obra) </w:t>
      </w:r>
    </w:p>
    <w:p w:rsidR="000D02AD" w:rsidRPr="000D02AD" w:rsidRDefault="000D02AD" w:rsidP="000D02A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D02AD">
        <w:rPr>
          <w:rFonts w:ascii="Times New Roman" w:hAnsi="Times New Roman" w:cs="Times New Roman"/>
          <w:sz w:val="20"/>
          <w:szCs w:val="20"/>
        </w:rPr>
        <w:t> </w:t>
      </w:r>
    </w:p>
    <w:p w:rsidR="000D02AD" w:rsidRPr="000D02AD" w:rsidRDefault="000D02AD" w:rsidP="000D02A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D02AD">
        <w:rPr>
          <w:rFonts w:ascii="Times New Roman" w:hAnsi="Times New Roman" w:cs="Times New Roman"/>
          <w:sz w:val="20"/>
          <w:szCs w:val="20"/>
        </w:rPr>
        <w:t>10.           Mitos y prejuicios</w:t>
      </w:r>
    </w:p>
    <w:p w:rsidR="000D02AD" w:rsidRPr="000D02AD" w:rsidRDefault="000D02AD" w:rsidP="000D02A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D02AD">
        <w:rPr>
          <w:rFonts w:ascii="Times New Roman" w:hAnsi="Times New Roman" w:cs="Times New Roman"/>
          <w:sz w:val="20"/>
          <w:szCs w:val="20"/>
        </w:rPr>
        <w:t> </w:t>
      </w:r>
    </w:p>
    <w:p w:rsidR="000D02AD" w:rsidRDefault="000D02AD" w:rsidP="000D02A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D02AD">
        <w:rPr>
          <w:rFonts w:ascii="Times New Roman" w:hAnsi="Times New Roman" w:cs="Times New Roman"/>
          <w:sz w:val="20"/>
          <w:szCs w:val="20"/>
        </w:rPr>
        <w:t>11.           La vida en el Opus Dei (un video al respecto, testimonios)</w:t>
      </w:r>
    </w:p>
    <w:p w:rsidR="000D02AD" w:rsidRDefault="000D02AD" w:rsidP="000D0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02AD" w:rsidRDefault="000D02AD" w:rsidP="000D0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02AD" w:rsidRDefault="000D02AD" w:rsidP="000D0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02AD" w:rsidRDefault="000D02AD" w:rsidP="000D0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1BF" w:rsidRDefault="000D02AD" w:rsidP="000D02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Teología y Cine</w:t>
      </w:r>
    </w:p>
    <w:p w:rsidR="000D02AD" w:rsidRDefault="000D02AD" w:rsidP="000D02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D02AD" w:rsidRDefault="000D02AD" w:rsidP="000D0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 este curso se abordarán algunas cuestiones teológicas fundamentales como la existencia de Dios, el problema del mal, la posibilidad de la fe, etc., a partir del cine. </w:t>
      </w:r>
    </w:p>
    <w:p w:rsidR="000C6F69" w:rsidRDefault="000D02AD" w:rsidP="000D0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metodología del curso será el cineforo</w:t>
      </w:r>
      <w:r w:rsidR="000C6F69">
        <w:rPr>
          <w:rFonts w:ascii="Times New Roman" w:hAnsi="Times New Roman" w:cs="Times New Roman"/>
          <w:sz w:val="20"/>
          <w:szCs w:val="20"/>
        </w:rPr>
        <w:t>: e</w:t>
      </w:r>
      <w:r>
        <w:rPr>
          <w:rFonts w:ascii="Times New Roman" w:hAnsi="Times New Roman" w:cs="Times New Roman"/>
          <w:sz w:val="20"/>
          <w:szCs w:val="20"/>
        </w:rPr>
        <w:t xml:space="preserve">n cada sesión se verá una película y se </w:t>
      </w:r>
      <w:r w:rsidR="000C6F69">
        <w:rPr>
          <w:rFonts w:ascii="Times New Roman" w:hAnsi="Times New Roman" w:cs="Times New Roman"/>
          <w:sz w:val="20"/>
          <w:szCs w:val="20"/>
        </w:rPr>
        <w:t xml:space="preserve">conversará en torno a las temáticas presentes en ella. </w:t>
      </w:r>
    </w:p>
    <w:p w:rsidR="000C6F69" w:rsidRDefault="000C6F69" w:rsidP="000D0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Por esta razón cada sesión durará alrededor de 3 horas en total, pero, para compensar esa mayor extensión temporal de los módulos, cada dos semanas de clases, habrá una semana libre (sin clases).</w:t>
      </w:r>
    </w:p>
    <w:p w:rsidR="000D02AD" w:rsidRPr="000D02AD" w:rsidRDefault="000C6F69" w:rsidP="000D0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 curso será eval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uado con dos ensayos en torno a las películas y a las temáticas presentes en ellas. </w:t>
      </w:r>
      <w:r w:rsidR="000D02A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D02AD" w:rsidRPr="000D02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37D11"/>
    <w:multiLevelType w:val="hybridMultilevel"/>
    <w:tmpl w:val="0F0CAF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B51ED"/>
    <w:multiLevelType w:val="multilevel"/>
    <w:tmpl w:val="5C360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021CA2"/>
    <w:multiLevelType w:val="hybridMultilevel"/>
    <w:tmpl w:val="8DF8D8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A0"/>
    <w:rsid w:val="000C6F69"/>
    <w:rsid w:val="000D02AD"/>
    <w:rsid w:val="002E2C98"/>
    <w:rsid w:val="00321C6D"/>
    <w:rsid w:val="004119D7"/>
    <w:rsid w:val="005A41BF"/>
    <w:rsid w:val="00734CCF"/>
    <w:rsid w:val="00901E9E"/>
    <w:rsid w:val="00A5052C"/>
    <w:rsid w:val="00B1540C"/>
    <w:rsid w:val="00BA7BA0"/>
    <w:rsid w:val="00FD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129EA36-106F-4E4E-9701-087ED84C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7B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1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5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Cristobal Vargas Balcells</dc:creator>
  <cp:keywords/>
  <dc:description/>
  <cp:lastModifiedBy>Cristobal Vargas Balcells</cp:lastModifiedBy>
  <cp:revision>2</cp:revision>
  <cp:lastPrinted>2019-11-05T15:18:00Z</cp:lastPrinted>
  <dcterms:created xsi:type="dcterms:W3CDTF">2019-12-19T14:26:00Z</dcterms:created>
  <dcterms:modified xsi:type="dcterms:W3CDTF">2019-12-19T14:26:00Z</dcterms:modified>
</cp:coreProperties>
</file>