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BBFBE" w14:textId="77777777" w:rsidR="00906F8E" w:rsidRDefault="00906F8E">
      <w:pPr>
        <w:pStyle w:val="CuerpoA"/>
        <w:widowControl w:val="0"/>
      </w:pPr>
    </w:p>
    <w:tbl>
      <w:tblPr>
        <w:tblStyle w:val="TableNormal"/>
        <w:tblW w:w="850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4565"/>
      </w:tblGrid>
      <w:tr w:rsidR="00906F8E" w14:paraId="61F21A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79EC9" w14:textId="77777777" w:rsidR="00906F8E" w:rsidRDefault="00533C2E">
            <w:pPr>
              <w:pStyle w:val="CuerpoA"/>
              <w:jc w:val="center"/>
              <w:rPr>
                <w:rStyle w:val="Ninguno"/>
                <w:sz w:val="28"/>
                <w:szCs w:val="28"/>
              </w:rPr>
            </w:pPr>
            <w:r>
              <w:rPr>
                <w:rStyle w:val="NingunoA"/>
                <w:sz w:val="28"/>
                <w:szCs w:val="28"/>
              </w:rPr>
              <w:t>PROGRAMA DE INTRODUCCIÓN A LA ASTRONOMÍA</w:t>
            </w:r>
          </w:p>
          <w:p w14:paraId="788358C9" w14:textId="77777777" w:rsidR="00906F8E" w:rsidRDefault="00533C2E">
            <w:pPr>
              <w:pStyle w:val="CuerpoA"/>
              <w:jc w:val="center"/>
            </w:pPr>
            <w:r>
              <w:rPr>
                <w:rStyle w:val="Ninguno"/>
                <w:sz w:val="28"/>
                <w:szCs w:val="28"/>
              </w:rPr>
              <w:t>Centro de Estudios Generales</w:t>
            </w:r>
          </w:p>
        </w:tc>
      </w:tr>
      <w:tr w:rsidR="00906F8E" w14:paraId="1DA189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EF28B" w14:textId="77777777" w:rsidR="00906F8E" w:rsidRDefault="00906F8E"/>
        </w:tc>
        <w:tc>
          <w:tcPr>
            <w:tcW w:w="45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B7558" w14:textId="77777777" w:rsidR="00906F8E" w:rsidRDefault="00906F8E"/>
        </w:tc>
      </w:tr>
      <w:tr w:rsidR="00906F8E" w14:paraId="796D65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D7B75" w14:textId="77777777" w:rsidR="00906F8E" w:rsidRDefault="00533C2E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Carrera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61696" w14:textId="77777777" w:rsidR="00906F8E" w:rsidRDefault="00533C2E">
            <w:pPr>
              <w:pStyle w:val="CuerpoA"/>
              <w:jc w:val="left"/>
            </w:pPr>
            <w:r>
              <w:rPr>
                <w:rStyle w:val="NingunoA"/>
              </w:rPr>
              <w:t> </w:t>
            </w:r>
            <w:r>
              <w:rPr>
                <w:rStyle w:val="Ninguno"/>
                <w:shd w:val="clear" w:color="auto" w:fill="FFFF00"/>
              </w:rPr>
              <w:t>Completar</w:t>
            </w:r>
          </w:p>
        </w:tc>
      </w:tr>
      <w:tr w:rsidR="00906F8E" w:rsidRPr="00A07C62" w14:paraId="4550A3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F1750" w14:textId="77777777" w:rsidR="00906F8E" w:rsidRDefault="00533C2E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Código (Asignado por DPSA)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E4097" w14:textId="77777777" w:rsidR="00906F8E" w:rsidRDefault="00533C2E">
            <w:pPr>
              <w:pStyle w:val="CuerpoA"/>
              <w:jc w:val="left"/>
            </w:pPr>
            <w:r>
              <w:rPr>
                <w:rStyle w:val="NingunoA"/>
              </w:rPr>
              <w:t> </w:t>
            </w:r>
            <w:r>
              <w:rPr>
                <w:rStyle w:val="Ninguno"/>
                <w:shd w:val="clear" w:color="auto" w:fill="FFFF00"/>
              </w:rPr>
              <w:t>Solicitar a la Coordinadora de la carrera</w:t>
            </w:r>
          </w:p>
        </w:tc>
      </w:tr>
      <w:tr w:rsidR="00906F8E" w14:paraId="76503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638B0" w14:textId="77777777" w:rsidR="00906F8E" w:rsidRDefault="00533C2E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Año de carrera/ Semestre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97EBF" w14:textId="77777777" w:rsidR="00906F8E" w:rsidRDefault="00533C2E">
            <w:pPr>
              <w:pStyle w:val="CuerpoA"/>
              <w:jc w:val="left"/>
            </w:pPr>
            <w:r>
              <w:rPr>
                <w:rStyle w:val="NingunoA"/>
              </w:rPr>
              <w:t> </w:t>
            </w:r>
            <w:r>
              <w:rPr>
                <w:rStyle w:val="Ninguno"/>
                <w:shd w:val="clear" w:color="auto" w:fill="FFFF00"/>
              </w:rPr>
              <w:t>Completar</w:t>
            </w:r>
          </w:p>
        </w:tc>
      </w:tr>
      <w:tr w:rsidR="00906F8E" w14:paraId="5D9893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3DCE3" w14:textId="77777777" w:rsidR="00906F8E" w:rsidRDefault="00533C2E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Créditos SCT-Chile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DF910" w14:textId="77777777" w:rsidR="00906F8E" w:rsidRDefault="00533C2E">
            <w:pPr>
              <w:pStyle w:val="CuerpoA"/>
              <w:jc w:val="left"/>
            </w:pPr>
            <w:r>
              <w:rPr>
                <w:rStyle w:val="NingunoA"/>
              </w:rPr>
              <w:t> 3</w:t>
            </w:r>
          </w:p>
        </w:tc>
      </w:tr>
      <w:tr w:rsidR="00906F8E" w14:paraId="599307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AF5C3" w14:textId="77777777" w:rsidR="00906F8E" w:rsidRDefault="00533C2E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Horas de dedicación</w:t>
            </w:r>
          </w:p>
        </w:tc>
      </w:tr>
      <w:tr w:rsidR="00906F8E" w14:paraId="478BCD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520D5" w14:textId="77777777" w:rsidR="00906F8E" w:rsidRDefault="00533C2E">
            <w:pPr>
              <w:pStyle w:val="CuerpoA"/>
              <w:jc w:val="left"/>
            </w:pPr>
            <w:r>
              <w:rPr>
                <w:rStyle w:val="NingunoA"/>
              </w:rPr>
              <w:t>Totales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97435" w14:textId="77777777" w:rsidR="00906F8E" w:rsidRDefault="00533C2E">
            <w:pPr>
              <w:pStyle w:val="CuerpoA"/>
              <w:jc w:val="left"/>
            </w:pPr>
            <w:r>
              <w:rPr>
                <w:rStyle w:val="NingunoA"/>
              </w:rPr>
              <w:t> 90</w:t>
            </w:r>
          </w:p>
        </w:tc>
      </w:tr>
      <w:tr w:rsidR="00906F8E" w14:paraId="6CBE0B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CF7D8" w14:textId="77777777" w:rsidR="00906F8E" w:rsidRDefault="00533C2E">
            <w:pPr>
              <w:pStyle w:val="CuerpoA"/>
              <w:jc w:val="left"/>
            </w:pPr>
            <w:r>
              <w:rPr>
                <w:rStyle w:val="NingunoA"/>
              </w:rPr>
              <w:t xml:space="preserve">Docencia directa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D0822" w14:textId="77777777" w:rsidR="00906F8E" w:rsidRDefault="00533C2E">
            <w:pPr>
              <w:pStyle w:val="CuerpoA"/>
              <w:jc w:val="left"/>
            </w:pPr>
            <w:r>
              <w:rPr>
                <w:rStyle w:val="NingunoA"/>
              </w:rPr>
              <w:t xml:space="preserve"> 2 </w:t>
            </w:r>
            <w:proofErr w:type="spellStart"/>
            <w:r>
              <w:rPr>
                <w:rStyle w:val="NingunoA"/>
              </w:rPr>
              <w:t>hrs</w:t>
            </w:r>
            <w:proofErr w:type="spellEnd"/>
            <w:r>
              <w:rPr>
                <w:rStyle w:val="NingunoA"/>
              </w:rPr>
              <w:t>. semanales (30-32)</w:t>
            </w:r>
          </w:p>
        </w:tc>
      </w:tr>
      <w:tr w:rsidR="00906F8E" w14:paraId="61987B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8E681" w14:textId="77777777" w:rsidR="00906F8E" w:rsidRDefault="00533C2E">
            <w:pPr>
              <w:pStyle w:val="CuerpoA"/>
              <w:jc w:val="left"/>
            </w:pPr>
            <w:r>
              <w:rPr>
                <w:rStyle w:val="NingunoA"/>
              </w:rPr>
              <w:t>Trabajo autónomo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FCC97" w14:textId="77777777" w:rsidR="00906F8E" w:rsidRDefault="00533C2E">
            <w:pPr>
              <w:pStyle w:val="CuerpoA"/>
              <w:jc w:val="left"/>
            </w:pPr>
            <w:r>
              <w:rPr>
                <w:rStyle w:val="NingunoA"/>
              </w:rPr>
              <w:t> 60</w:t>
            </w:r>
          </w:p>
        </w:tc>
      </w:tr>
      <w:tr w:rsidR="00906F8E" w14:paraId="59FC23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C4B06" w14:textId="77777777" w:rsidR="00906F8E" w:rsidRDefault="00533C2E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Tipo de asignatura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6F61B" w14:textId="77777777" w:rsidR="00906F8E" w:rsidRDefault="00533C2E">
            <w:pPr>
              <w:pStyle w:val="CuerpoA"/>
              <w:jc w:val="left"/>
            </w:pPr>
            <w:r>
              <w:rPr>
                <w:rStyle w:val="NingunoA"/>
              </w:rPr>
              <w:t> Programa de Estudios Generales</w:t>
            </w:r>
          </w:p>
        </w:tc>
      </w:tr>
      <w:tr w:rsidR="00906F8E" w14:paraId="40616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93FD0" w14:textId="77777777" w:rsidR="00906F8E" w:rsidRDefault="00533C2E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Requisitos/ Aprendizajes previos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1D691" w14:textId="77777777" w:rsidR="00906F8E" w:rsidRDefault="00533C2E">
            <w:pPr>
              <w:pStyle w:val="CuerpoA"/>
              <w:jc w:val="left"/>
            </w:pPr>
            <w:r>
              <w:rPr>
                <w:rStyle w:val="NingunoA"/>
              </w:rPr>
              <w:t> NO HAY</w:t>
            </w:r>
          </w:p>
        </w:tc>
      </w:tr>
      <w:tr w:rsidR="00906F8E" w14:paraId="7F4C42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A9EC4" w14:textId="77777777" w:rsidR="00906F8E" w:rsidRDefault="00906F8E"/>
        </w:tc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9AD5B" w14:textId="77777777" w:rsidR="00906F8E" w:rsidRDefault="00906F8E"/>
        </w:tc>
      </w:tr>
      <w:tr w:rsidR="00906F8E" w14:paraId="23ABA3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14C5F" w14:textId="77777777" w:rsidR="00906F8E" w:rsidRDefault="00533C2E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Nombre del profesor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B997B" w14:textId="43FBBF06" w:rsidR="00906F8E" w:rsidRDefault="00A07C62">
            <w:pPr>
              <w:pStyle w:val="CuerpoA"/>
              <w:jc w:val="left"/>
            </w:pPr>
            <w:r>
              <w:rPr>
                <w:rStyle w:val="NingunoA"/>
              </w:rPr>
              <w:t>Paula Sánchez Sáez</w:t>
            </w:r>
          </w:p>
        </w:tc>
      </w:tr>
      <w:tr w:rsidR="00906F8E" w14:paraId="2A93B8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4B3D8" w14:textId="77777777" w:rsidR="00906F8E" w:rsidRDefault="00906F8E"/>
        </w:tc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126C" w14:textId="77777777" w:rsidR="00906F8E" w:rsidRDefault="00906F8E"/>
        </w:tc>
      </w:tr>
      <w:tr w:rsidR="00906F8E" w14:paraId="6C1866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6D079" w14:textId="77777777" w:rsidR="00906F8E" w:rsidRDefault="00533C2E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 xml:space="preserve">Definición de la </w:t>
            </w:r>
            <w:r>
              <w:rPr>
                <w:rStyle w:val="Ninguno"/>
                <w:b/>
                <w:bCs/>
              </w:rPr>
              <w:t>asignatura</w:t>
            </w:r>
          </w:p>
        </w:tc>
      </w:tr>
      <w:tr w:rsidR="00906F8E" w14:paraId="340BCE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3430E" w14:textId="77777777" w:rsidR="00906F8E" w:rsidRDefault="00906F8E">
            <w:pPr>
              <w:pStyle w:val="CuerpoA"/>
              <w:jc w:val="left"/>
              <w:rPr>
                <w:rStyle w:val="NingunoA"/>
              </w:rPr>
            </w:pPr>
          </w:p>
          <w:p w14:paraId="06D066DA" w14:textId="77777777" w:rsidR="00906F8E" w:rsidRDefault="00533C2E">
            <w:pPr>
              <w:pStyle w:val="CuerpoA"/>
              <w:jc w:val="left"/>
              <w:rPr>
                <w:rStyle w:val="Ninguno"/>
              </w:rPr>
            </w:pPr>
            <w:r>
              <w:rPr>
                <w:rStyle w:val="NingunoA"/>
              </w:rPr>
              <w:t>Gracias a las inigualables condiciones del desierto en el norte de nuestro país, la</w:t>
            </w:r>
          </w:p>
          <w:p w14:paraId="040668EE" w14:textId="77777777" w:rsidR="00906F8E" w:rsidRDefault="00533C2E">
            <w:pPr>
              <w:pStyle w:val="CuerpoA"/>
              <w:jc w:val="left"/>
              <w:rPr>
                <w:rStyle w:val="Ninguno"/>
              </w:rPr>
            </w:pPr>
            <w:r>
              <w:rPr>
                <w:rStyle w:val="NingunoA"/>
              </w:rPr>
              <w:t>astronomía es una de las ciencias en Chile con mayor potencial de impacto a nivel</w:t>
            </w:r>
          </w:p>
          <w:p w14:paraId="04F41AA0" w14:textId="77777777" w:rsidR="00906F8E" w:rsidRDefault="00533C2E">
            <w:pPr>
              <w:pStyle w:val="CuerpoA"/>
              <w:jc w:val="left"/>
              <w:rPr>
                <w:rStyle w:val="Ninguno"/>
              </w:rPr>
            </w:pPr>
            <w:r>
              <w:rPr>
                <w:rStyle w:val="NingunoA"/>
              </w:rPr>
              <w:t xml:space="preserve">mundial. Junto con introducir a los participantes de este curso en los </w:t>
            </w:r>
            <w:r>
              <w:rPr>
                <w:rStyle w:val="NingunoA"/>
              </w:rPr>
              <w:t>conceptos</w:t>
            </w:r>
          </w:p>
          <w:p w14:paraId="23AE2D64" w14:textId="77777777" w:rsidR="00906F8E" w:rsidRDefault="00533C2E">
            <w:pPr>
              <w:pStyle w:val="CuerpoA"/>
              <w:jc w:val="left"/>
              <w:rPr>
                <w:rStyle w:val="Ninguno"/>
              </w:rPr>
            </w:pPr>
            <w:r>
              <w:rPr>
                <w:rStyle w:val="NingunoA"/>
              </w:rPr>
              <w:t>básicos de esta relevante ciencia, repasaremos además los descubrimientos más</w:t>
            </w:r>
          </w:p>
          <w:p w14:paraId="6C1010D2" w14:textId="77777777" w:rsidR="00906F8E" w:rsidRDefault="00533C2E">
            <w:pPr>
              <w:pStyle w:val="CuerpoA"/>
              <w:jc w:val="left"/>
              <w:rPr>
                <w:rStyle w:val="Ninguno"/>
              </w:rPr>
            </w:pPr>
            <w:r>
              <w:rPr>
                <w:rStyle w:val="NingunoA"/>
              </w:rPr>
              <w:t>recientes y como Chile, gracias a sus ventajas naturales, aporta nuevos resultados</w:t>
            </w:r>
          </w:p>
          <w:p w14:paraId="3F622AAC" w14:textId="77777777" w:rsidR="00906F8E" w:rsidRDefault="00533C2E">
            <w:pPr>
              <w:pStyle w:val="CuerpoA"/>
              <w:jc w:val="left"/>
            </w:pPr>
            <w:r>
              <w:rPr>
                <w:rStyle w:val="NingunoA"/>
              </w:rPr>
              <w:t>al escenario científico internacional.</w:t>
            </w:r>
          </w:p>
        </w:tc>
      </w:tr>
      <w:tr w:rsidR="00906F8E" w:rsidRPr="00A07C62" w14:paraId="5136CF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0BD31" w14:textId="77777777" w:rsidR="00906F8E" w:rsidRDefault="00533C2E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Aporte al Perfil de Egreso / Graduación</w:t>
            </w:r>
          </w:p>
        </w:tc>
      </w:tr>
      <w:tr w:rsidR="00906F8E" w:rsidRPr="00A07C62" w14:paraId="1714EA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9AAE8" w14:textId="77777777" w:rsidR="00906F8E" w:rsidRDefault="00906F8E">
            <w:pPr>
              <w:pStyle w:val="CuerpoA"/>
              <w:jc w:val="left"/>
              <w:rPr>
                <w:rStyle w:val="NingunoA"/>
                <w:u w:val="single"/>
              </w:rPr>
            </w:pPr>
          </w:p>
          <w:p w14:paraId="73DE6C41" w14:textId="77777777" w:rsidR="00906F8E" w:rsidRDefault="00533C2E">
            <w:pPr>
              <w:pStyle w:val="CuerpoA"/>
              <w:jc w:val="left"/>
              <w:rPr>
                <w:rStyle w:val="Ninguno"/>
              </w:rPr>
            </w:pPr>
            <w:r>
              <w:rPr>
                <w:rStyle w:val="Ninguno"/>
                <w:shd w:val="clear" w:color="auto" w:fill="00FFFF"/>
              </w:rPr>
              <w:t>REDACTAR ALGO GENERAL PARA LOS CURSOS PEG - CONFORME AL PERFIL DE EGRESO INSTITUCIONAL</w:t>
            </w:r>
          </w:p>
          <w:p w14:paraId="36EC01FC" w14:textId="77777777" w:rsidR="00906F8E" w:rsidRDefault="00906F8E">
            <w:pPr>
              <w:pStyle w:val="CuerpoA"/>
              <w:jc w:val="left"/>
            </w:pPr>
          </w:p>
        </w:tc>
      </w:tr>
      <w:tr w:rsidR="00906F8E" w:rsidRPr="00A07C62" w14:paraId="5EB58A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850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5150E" w14:textId="77777777" w:rsidR="00906F8E" w:rsidRPr="00A07C62" w:rsidRDefault="00906F8E">
            <w:pPr>
              <w:rPr>
                <w:lang w:val="es-CL"/>
              </w:rPr>
            </w:pPr>
          </w:p>
        </w:tc>
      </w:tr>
      <w:tr w:rsidR="00906F8E" w:rsidRPr="00A07C62" w14:paraId="0492AB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/>
        </w:trPr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A0C8B" w14:textId="77777777" w:rsidR="00906F8E" w:rsidRPr="00A07C62" w:rsidRDefault="00906F8E">
            <w:pPr>
              <w:pStyle w:val="Cuerpo"/>
              <w:rPr>
                <w:rStyle w:val="Ninguno"/>
                <w:lang w:val="es-CL"/>
              </w:rPr>
            </w:pPr>
          </w:p>
          <w:p w14:paraId="31E0344C" w14:textId="77777777" w:rsidR="00906F8E" w:rsidRPr="00A07C62" w:rsidRDefault="00906F8E">
            <w:pPr>
              <w:pStyle w:val="Cuerpo"/>
              <w:rPr>
                <w:rStyle w:val="Ninguno"/>
                <w:lang w:val="es-CL"/>
              </w:rPr>
            </w:pPr>
          </w:p>
          <w:p w14:paraId="01430E92" w14:textId="77777777" w:rsidR="00906F8E" w:rsidRDefault="00906F8E">
            <w:pPr>
              <w:pStyle w:val="Cuerpo"/>
            </w:pPr>
          </w:p>
        </w:tc>
      </w:tr>
      <w:tr w:rsidR="00906F8E" w:rsidRPr="00A07C62" w14:paraId="0548D3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87AB9" w14:textId="77777777" w:rsidR="00906F8E" w:rsidRDefault="00533C2E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Resultados de aprendizaje generales de la asignatura</w:t>
            </w:r>
          </w:p>
        </w:tc>
      </w:tr>
      <w:tr w:rsidR="00906F8E" w:rsidRPr="00A07C62" w14:paraId="172F0D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CEFC2" w14:textId="77777777" w:rsidR="00906F8E" w:rsidRDefault="00533C2E">
            <w:pPr>
              <w:pStyle w:val="Ttulo7"/>
              <w:jc w:val="both"/>
              <w:rPr>
                <w:rStyle w:val="Ninguno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 xml:space="preserve">Explicar conceptos básicos de la Astronomía; incluyendo la naturaleza de la luz, la interacción </w:t>
            </w:r>
            <w:r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>luz-materia, telescopios e instrumentos, el movimiento de la Tierra y el Sol en nuestra galaxia y el origen de las estaciones del año, entre otros, mediante cuestionarios y presentaciones orales.</w:t>
            </w:r>
          </w:p>
          <w:p w14:paraId="17E6C9A4" w14:textId="77777777" w:rsidR="00906F8E" w:rsidRDefault="00906F8E">
            <w:pPr>
              <w:pStyle w:val="Ttulo7"/>
              <w:jc w:val="both"/>
              <w:rPr>
                <w:rStyle w:val="NingunoA"/>
                <w:rFonts w:ascii="Calibri" w:eastAsia="Calibri" w:hAnsi="Calibri" w:cs="Calibri"/>
                <w:sz w:val="22"/>
                <w:szCs w:val="22"/>
              </w:rPr>
            </w:pPr>
          </w:p>
          <w:p w14:paraId="0BD24E4E" w14:textId="77777777" w:rsidR="00906F8E" w:rsidRDefault="00533C2E">
            <w:pPr>
              <w:pStyle w:val="Ttulo7"/>
              <w:jc w:val="both"/>
              <w:rPr>
                <w:rStyle w:val="Ninguno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>Definir, desde el punto de vista científico, nuestra ubicac</w:t>
            </w:r>
            <w:r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>ión en el Universo y en el tiempo, considerando los conocimientos adquiridos.</w:t>
            </w:r>
          </w:p>
          <w:p w14:paraId="1E12C2E1" w14:textId="77777777" w:rsidR="00906F8E" w:rsidRDefault="00906F8E">
            <w:pPr>
              <w:pStyle w:val="Ttulo7"/>
              <w:jc w:val="both"/>
              <w:rPr>
                <w:rStyle w:val="NingunoA"/>
                <w:rFonts w:ascii="Calibri" w:eastAsia="Calibri" w:hAnsi="Calibri" w:cs="Calibri"/>
                <w:sz w:val="22"/>
                <w:szCs w:val="22"/>
              </w:rPr>
            </w:pPr>
          </w:p>
          <w:p w14:paraId="50CB0296" w14:textId="77777777" w:rsidR="00906F8E" w:rsidRDefault="00533C2E">
            <w:pPr>
              <w:pStyle w:val="Ttulo7"/>
              <w:jc w:val="both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Explicar la importancia de Chile como la capital mundial de la astronomía a sus pares y su entorno.</w:t>
            </w:r>
          </w:p>
        </w:tc>
      </w:tr>
      <w:tr w:rsidR="00906F8E" w:rsidRPr="00A07C62" w14:paraId="48DC5A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74534" w14:textId="77777777" w:rsidR="00906F8E" w:rsidRPr="00A07C62" w:rsidRDefault="00906F8E">
            <w:pPr>
              <w:rPr>
                <w:lang w:val="es-CL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67D28" w14:textId="77777777" w:rsidR="00906F8E" w:rsidRPr="00A07C62" w:rsidRDefault="00906F8E">
            <w:pPr>
              <w:rPr>
                <w:lang w:val="es-CL"/>
              </w:rPr>
            </w:pPr>
          </w:p>
        </w:tc>
      </w:tr>
      <w:tr w:rsidR="00906F8E" w:rsidRPr="00A07C62" w14:paraId="3042BA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F1740" w14:textId="77777777" w:rsidR="00906F8E" w:rsidRPr="00A07C62" w:rsidRDefault="00906F8E">
            <w:pPr>
              <w:rPr>
                <w:lang w:val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BCF76" w14:textId="77777777" w:rsidR="00906F8E" w:rsidRPr="00A07C62" w:rsidRDefault="00906F8E">
            <w:pPr>
              <w:rPr>
                <w:lang w:val="es-CL"/>
              </w:rPr>
            </w:pPr>
          </w:p>
        </w:tc>
      </w:tr>
      <w:tr w:rsidR="00906F8E" w:rsidRPr="00A07C62" w14:paraId="5A590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E6304" w14:textId="77777777" w:rsidR="00906F8E" w:rsidRPr="00A07C62" w:rsidRDefault="00906F8E">
            <w:pPr>
              <w:rPr>
                <w:lang w:val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9492C" w14:textId="77777777" w:rsidR="00906F8E" w:rsidRPr="00A07C62" w:rsidRDefault="00906F8E">
            <w:pPr>
              <w:rPr>
                <w:lang w:val="es-CL"/>
              </w:rPr>
            </w:pPr>
          </w:p>
        </w:tc>
      </w:tr>
      <w:tr w:rsidR="00906F8E" w:rsidRPr="00A07C62" w14:paraId="3E4469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48D17" w14:textId="77777777" w:rsidR="00906F8E" w:rsidRDefault="00533C2E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Contenidos/Unidades Temáticas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56D71" w14:textId="77777777" w:rsidR="00906F8E" w:rsidRDefault="00533C2E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Resultados de aprendizaje especí</w:t>
            </w:r>
            <w:r>
              <w:rPr>
                <w:rStyle w:val="Ninguno"/>
                <w:b/>
                <w:bCs/>
              </w:rPr>
              <w:t>ficos de la Unidad</w:t>
            </w:r>
          </w:p>
        </w:tc>
      </w:tr>
      <w:tr w:rsidR="00906F8E" w:rsidRPr="00A07C62" w14:paraId="49F073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CEBDD" w14:textId="77777777" w:rsidR="00906F8E" w:rsidRDefault="00533C2E">
            <w:pPr>
              <w:pStyle w:val="CuerpoA"/>
              <w:jc w:val="left"/>
            </w:pPr>
            <w:r>
              <w:rPr>
                <w:rStyle w:val="Ninguno"/>
                <w:sz w:val="20"/>
                <w:szCs w:val="20"/>
              </w:rPr>
              <w:t>Conceptos Básicos: escalas del Universo, constelaciones, esfera celeste y coordenadas, estaciones, fases lunares, eclipses, mareas, precesión, leyes de Kepler, gravitación universal.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5C11752B" w14:textId="77777777" w:rsidR="00906F8E" w:rsidRDefault="00533C2E">
            <w:pPr>
              <w:pStyle w:val="Ttulo7"/>
              <w:ind w:left="86"/>
              <w:jc w:val="both"/>
              <w:rPr>
                <w:rStyle w:val="Ninguno"/>
                <w:rFonts w:ascii="Calibri" w:eastAsia="Calibri" w:hAnsi="Calibri" w:cs="Calibri"/>
              </w:rPr>
            </w:pPr>
            <w:r>
              <w:rPr>
                <w:rStyle w:val="NingunoA"/>
                <w:rFonts w:ascii="Calibri" w:eastAsia="Calibri" w:hAnsi="Calibri" w:cs="Calibri"/>
              </w:rPr>
              <w:t>Explicar conceptos básicos de la Astronomía.</w:t>
            </w:r>
          </w:p>
          <w:p w14:paraId="24C8E470" w14:textId="77777777" w:rsidR="00906F8E" w:rsidRDefault="00533C2E">
            <w:pPr>
              <w:pStyle w:val="Ttulo7"/>
              <w:ind w:left="86"/>
              <w:jc w:val="both"/>
            </w:pPr>
            <w:r>
              <w:rPr>
                <w:rStyle w:val="Ninguno"/>
                <w:rFonts w:ascii="Calibri" w:eastAsia="Calibri" w:hAnsi="Calibri" w:cs="Calibri"/>
              </w:rPr>
              <w:t>Observar</w:t>
            </w:r>
            <w:r>
              <w:rPr>
                <w:rStyle w:val="Ninguno"/>
                <w:rFonts w:ascii="Calibri" w:eastAsia="Calibri" w:hAnsi="Calibri" w:cs="Calibri"/>
              </w:rPr>
              <w:t xml:space="preserve"> el cielo nocturno encontrando los objetos a través de sus coordenadas astronómicas, mediante imágenes proyectada</w:t>
            </w:r>
          </w:p>
        </w:tc>
      </w:tr>
      <w:tr w:rsidR="00906F8E" w:rsidRPr="00A07C62" w14:paraId="4F6F8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E9089" w14:textId="77777777" w:rsidR="00906F8E" w:rsidRDefault="00533C2E">
            <w:pPr>
              <w:pStyle w:val="CuerpoA"/>
              <w:jc w:val="left"/>
            </w:pPr>
            <w:r>
              <w:rPr>
                <w:rStyle w:val="Ninguno"/>
                <w:sz w:val="20"/>
                <w:szCs w:val="20"/>
              </w:rPr>
              <w:t xml:space="preserve">Instrumentos Astronómicos: el telescopio, la luz y la materia, nuevos proyectos y tecnologías.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BAACB" w14:textId="77777777" w:rsidR="00906F8E" w:rsidRDefault="00533C2E">
            <w:pPr>
              <w:pStyle w:val="Ttulo7"/>
              <w:jc w:val="both"/>
              <w:rPr>
                <w:rStyle w:val="Ninguno"/>
                <w:rFonts w:ascii="Calibri" w:eastAsia="Calibri" w:hAnsi="Calibri" w:cs="Calibri"/>
              </w:rPr>
            </w:pPr>
            <w:r>
              <w:rPr>
                <w:rStyle w:val="NingunoA"/>
                <w:rFonts w:ascii="Calibri" w:eastAsia="Calibri" w:hAnsi="Calibri" w:cs="Calibri"/>
              </w:rPr>
              <w:t xml:space="preserve">Explicar conceptos básicos de la </w:t>
            </w:r>
            <w:r>
              <w:rPr>
                <w:rStyle w:val="NingunoA"/>
                <w:rFonts w:ascii="Calibri" w:eastAsia="Calibri" w:hAnsi="Calibri" w:cs="Calibri"/>
              </w:rPr>
              <w:t>Astronomía relacionados con las propiedades de la luz.</w:t>
            </w:r>
          </w:p>
          <w:p w14:paraId="1553EB1E" w14:textId="77777777" w:rsidR="00906F8E" w:rsidRDefault="00533C2E">
            <w:pPr>
              <w:pStyle w:val="Ttulo7"/>
              <w:jc w:val="both"/>
            </w:pPr>
            <w:r>
              <w:rPr>
                <w:rStyle w:val="Ninguno"/>
                <w:rFonts w:ascii="Calibri" w:eastAsia="Calibri" w:hAnsi="Calibri" w:cs="Calibri"/>
              </w:rPr>
              <w:t>Explicar la importancia de Chile como la capital mundial de la astronomía y analiza la calidad de la iluminación en las ciudades para el bien de la sociedad, en informes y discusiones guiadas</w:t>
            </w:r>
          </w:p>
        </w:tc>
      </w:tr>
      <w:tr w:rsidR="00906F8E" w:rsidRPr="00A07C62" w14:paraId="17E1D2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D1133" w14:textId="77777777" w:rsidR="00906F8E" w:rsidRDefault="00533C2E">
            <w:pPr>
              <w:pStyle w:val="CuerpoA"/>
              <w:jc w:val="left"/>
            </w:pPr>
            <w:r>
              <w:rPr>
                <w:rStyle w:val="Ninguno"/>
                <w:sz w:val="20"/>
                <w:szCs w:val="20"/>
              </w:rPr>
              <w:t>Sistema Solar: nuestro sistema solar, formación del sistema solar, geología y atmósferas, asteroides y cometas, otros sistemas planetarios.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9847A" w14:textId="77777777" w:rsidR="00906F8E" w:rsidRDefault="00533C2E">
            <w:pPr>
              <w:pStyle w:val="Ttulo7"/>
              <w:jc w:val="both"/>
              <w:rPr>
                <w:rStyle w:val="Ninguno"/>
                <w:rFonts w:ascii="Calibri" w:eastAsia="Calibri" w:hAnsi="Calibri" w:cs="Calibri"/>
              </w:rPr>
            </w:pPr>
            <w:r>
              <w:rPr>
                <w:rStyle w:val="NingunoA"/>
                <w:rFonts w:ascii="Calibri" w:eastAsia="Calibri" w:hAnsi="Calibri" w:cs="Calibri"/>
              </w:rPr>
              <w:t xml:space="preserve">Explicar conceptos básicos de la Astronomía relacionados con los planetas y </w:t>
            </w:r>
            <w:proofErr w:type="spellStart"/>
            <w:r>
              <w:rPr>
                <w:rStyle w:val="NingunoA"/>
                <w:rFonts w:ascii="Calibri" w:eastAsia="Calibri" w:hAnsi="Calibri" w:cs="Calibri"/>
              </w:rPr>
              <w:t>exoplanetas</w:t>
            </w:r>
            <w:proofErr w:type="spellEnd"/>
            <w:r>
              <w:rPr>
                <w:rStyle w:val="NingunoA"/>
                <w:rFonts w:ascii="Calibri" w:eastAsia="Calibri" w:hAnsi="Calibri" w:cs="Calibri"/>
              </w:rPr>
              <w:t>.</w:t>
            </w:r>
          </w:p>
          <w:p w14:paraId="4FFC29F1" w14:textId="77777777" w:rsidR="00906F8E" w:rsidRDefault="00533C2E">
            <w:pPr>
              <w:pStyle w:val="Ttulo7"/>
              <w:jc w:val="both"/>
            </w:pPr>
            <w:r>
              <w:rPr>
                <w:rStyle w:val="Ninguno"/>
                <w:rFonts w:ascii="Calibri" w:eastAsia="Calibri" w:hAnsi="Calibri" w:cs="Calibri"/>
              </w:rPr>
              <w:t>Analizar temas pseudocientí</w:t>
            </w:r>
            <w:r>
              <w:rPr>
                <w:rStyle w:val="Ninguno"/>
                <w:rFonts w:ascii="Calibri" w:eastAsia="Calibri" w:hAnsi="Calibri" w:cs="Calibri"/>
              </w:rPr>
              <w:t>ficos relacionados con la mala interpretación de significado de presencia de vida en otros planetas.</w:t>
            </w:r>
          </w:p>
        </w:tc>
      </w:tr>
      <w:tr w:rsidR="00906F8E" w:rsidRPr="00A07C62" w14:paraId="2C5594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26B33" w14:textId="77777777" w:rsidR="00906F8E" w:rsidRDefault="00533C2E">
            <w:pPr>
              <w:pStyle w:val="CuerpoA"/>
              <w:jc w:val="left"/>
            </w:pPr>
            <w:r>
              <w:rPr>
                <w:rStyle w:val="Ninguno"/>
                <w:sz w:val="20"/>
                <w:szCs w:val="20"/>
              </w:rPr>
              <w:lastRenderedPageBreak/>
              <w:t xml:space="preserve">Las Estrellas: nuestro Sol, energía solar, formación estelar, evolución estelar y sus remanentes, paralaje, tipos espectrales, escala de </w:t>
            </w:r>
            <w:r>
              <w:rPr>
                <w:rStyle w:val="Ninguno"/>
                <w:sz w:val="20"/>
                <w:szCs w:val="20"/>
              </w:rPr>
              <w:t>magnitudes.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767EE" w14:textId="77777777" w:rsidR="00906F8E" w:rsidRDefault="00533C2E">
            <w:pPr>
              <w:pStyle w:val="Ttulo7"/>
              <w:jc w:val="both"/>
              <w:rPr>
                <w:rStyle w:val="Ninguno"/>
              </w:rPr>
            </w:pPr>
            <w:r>
              <w:rPr>
                <w:rStyle w:val="Ninguno"/>
                <w:rFonts w:ascii="Calibri" w:eastAsia="Calibri" w:hAnsi="Calibri" w:cs="Calibri"/>
              </w:rPr>
              <w:t>Explicar conceptos básicos de la Astronomía relacionados con el funcionamiento de las estrellas, el origen de su energía y de los elementos químico que conforman los objetos que conocemos, mediante la exposición acotada a pares y docentes.</w:t>
            </w:r>
          </w:p>
          <w:p w14:paraId="618AFE95" w14:textId="77777777" w:rsidR="00906F8E" w:rsidRDefault="00533C2E">
            <w:pPr>
              <w:pStyle w:val="Ttulo7"/>
              <w:jc w:val="both"/>
            </w:pPr>
            <w:r>
              <w:rPr>
                <w:rStyle w:val="Ninguno"/>
                <w:rFonts w:ascii="Calibri" w:eastAsia="Calibri" w:hAnsi="Calibri" w:cs="Calibri"/>
              </w:rPr>
              <w:t>Anal</w:t>
            </w:r>
            <w:r>
              <w:rPr>
                <w:rStyle w:val="Ninguno"/>
                <w:rFonts w:ascii="Calibri" w:eastAsia="Calibri" w:hAnsi="Calibri" w:cs="Calibri"/>
              </w:rPr>
              <w:t>izar temas pseudocientíficos relacionados con objetos exóticos como hoyos negros, comparando diversas publicaciones al respecto.</w:t>
            </w:r>
          </w:p>
        </w:tc>
      </w:tr>
      <w:tr w:rsidR="00906F8E" w:rsidRPr="00A07C62" w14:paraId="1E2C33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88AE5" w14:textId="77777777" w:rsidR="00906F8E" w:rsidRDefault="00533C2E">
            <w:pPr>
              <w:pStyle w:val="CuerpoA"/>
              <w:jc w:val="left"/>
            </w:pPr>
            <w:r>
              <w:rPr>
                <w:rStyle w:val="Ninguno"/>
                <w:sz w:val="20"/>
                <w:szCs w:val="20"/>
              </w:rPr>
              <w:t xml:space="preserve">Las Galaxias: la Vía Láctea, morfología de las galaxias, evolución galáctica, cúmulos y </w:t>
            </w:r>
            <w:proofErr w:type="spellStart"/>
            <w:r>
              <w:rPr>
                <w:rStyle w:val="Ninguno"/>
                <w:sz w:val="20"/>
                <w:szCs w:val="20"/>
              </w:rPr>
              <w:t>supercúmulos</w:t>
            </w:r>
            <w:proofErr w:type="spellEnd"/>
            <w:r>
              <w:rPr>
                <w:rStyle w:val="Ninguno"/>
                <w:sz w:val="20"/>
                <w:szCs w:val="20"/>
              </w:rPr>
              <w:t xml:space="preserve">, materia y energía </w:t>
            </w:r>
            <w:r>
              <w:rPr>
                <w:rStyle w:val="Ninguno"/>
                <w:sz w:val="20"/>
                <w:szCs w:val="20"/>
              </w:rPr>
              <w:t>oscura.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5635C" w14:textId="539A25A8" w:rsidR="00906F8E" w:rsidRDefault="00533C2E">
            <w:pPr>
              <w:pStyle w:val="Ttulo7"/>
              <w:jc w:val="both"/>
              <w:rPr>
                <w:rStyle w:val="Ninguno"/>
                <w:rFonts w:ascii="Calibri" w:eastAsia="Calibri" w:hAnsi="Calibri" w:cs="Calibri"/>
              </w:rPr>
            </w:pPr>
            <w:r>
              <w:rPr>
                <w:rStyle w:val="NingunoA"/>
                <w:rFonts w:ascii="Calibri" w:eastAsia="Calibri" w:hAnsi="Calibri" w:cs="Calibri"/>
              </w:rPr>
              <w:t>Explicar conceptos básicos de la Astronomía relacionados con las propiedades de las galaxias</w:t>
            </w:r>
            <w:r w:rsidR="00A12B70">
              <w:rPr>
                <w:rStyle w:val="NingunoA"/>
                <w:rFonts w:ascii="Calibri" w:eastAsia="Calibri" w:hAnsi="Calibri" w:cs="Calibri"/>
              </w:rPr>
              <w:t xml:space="preserve">, su formación y evolución, </w:t>
            </w:r>
            <w:r>
              <w:rPr>
                <w:rStyle w:val="NingunoA"/>
                <w:rFonts w:ascii="Calibri" w:eastAsia="Calibri" w:hAnsi="Calibri" w:cs="Calibri"/>
              </w:rPr>
              <w:t>y en particular nuestra propia galaxia, en actividades activo-participativas.</w:t>
            </w:r>
          </w:p>
          <w:p w14:paraId="3CA1970A" w14:textId="77777777" w:rsidR="00906F8E" w:rsidRDefault="00533C2E">
            <w:pPr>
              <w:pStyle w:val="Ttulo7"/>
              <w:jc w:val="both"/>
            </w:pPr>
            <w:r>
              <w:rPr>
                <w:rStyle w:val="Ninguno"/>
                <w:rFonts w:ascii="Calibri" w:eastAsia="Calibri" w:hAnsi="Calibri" w:cs="Calibri"/>
              </w:rPr>
              <w:t>Poner en correcta perspectiva, desde el punto de vista científico, nuestra ub</w:t>
            </w:r>
            <w:r>
              <w:rPr>
                <w:rStyle w:val="Ninguno"/>
                <w:rFonts w:ascii="Calibri" w:eastAsia="Calibri" w:hAnsi="Calibri" w:cs="Calibri"/>
              </w:rPr>
              <w:t xml:space="preserve">icación en el Universo y en el tiempo, mediante discusiones guiadas </w:t>
            </w:r>
          </w:p>
        </w:tc>
      </w:tr>
      <w:tr w:rsidR="00906F8E" w:rsidRPr="00A07C62" w14:paraId="5F9DBC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3592F" w14:textId="77777777" w:rsidR="00906F8E" w:rsidRDefault="00533C2E">
            <w:pPr>
              <w:pStyle w:val="CuerpoA"/>
              <w:jc w:val="left"/>
            </w:pPr>
            <w:r>
              <w:rPr>
                <w:rStyle w:val="Ninguno"/>
                <w:sz w:val="20"/>
                <w:szCs w:val="20"/>
              </w:rPr>
              <w:t>Cosmología: El Big-</w:t>
            </w:r>
            <w:proofErr w:type="spellStart"/>
            <w:r>
              <w:rPr>
                <w:rStyle w:val="Ninguno"/>
                <w:sz w:val="20"/>
                <w:szCs w:val="20"/>
              </w:rPr>
              <w:t>Bang</w:t>
            </w:r>
            <w:proofErr w:type="spellEnd"/>
            <w:r>
              <w:rPr>
                <w:rStyle w:val="Ninguno"/>
                <w:sz w:val="20"/>
                <w:szCs w:val="20"/>
              </w:rPr>
              <w:t>, sus evidencias, la expansión del Universo, los primeros minutos del Universo.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11E32" w14:textId="77777777" w:rsidR="00906F8E" w:rsidRDefault="00533C2E">
            <w:pPr>
              <w:pStyle w:val="Ttulo7"/>
              <w:jc w:val="both"/>
              <w:rPr>
                <w:rStyle w:val="Ninguno"/>
              </w:rPr>
            </w:pPr>
            <w:r>
              <w:rPr>
                <w:rStyle w:val="Ninguno"/>
                <w:rFonts w:ascii="Calibri" w:eastAsia="Calibri" w:hAnsi="Calibri" w:cs="Calibri"/>
              </w:rPr>
              <w:t xml:space="preserve">Explicar conceptos básicos de la Astronomía relacionados con el origen y la </w:t>
            </w:r>
            <w:r>
              <w:rPr>
                <w:rStyle w:val="Ninguno"/>
                <w:rFonts w:ascii="Calibri" w:eastAsia="Calibri" w:hAnsi="Calibri" w:cs="Calibri"/>
              </w:rPr>
              <w:t>evolución del universo, en actividades activo-participativas</w:t>
            </w:r>
          </w:p>
          <w:p w14:paraId="3A300788" w14:textId="77777777" w:rsidR="00906F8E" w:rsidRDefault="00533C2E">
            <w:pPr>
              <w:pStyle w:val="Ttulo7"/>
              <w:jc w:val="both"/>
            </w:pPr>
            <w:r>
              <w:rPr>
                <w:rStyle w:val="Ninguno"/>
                <w:rFonts w:ascii="Calibri" w:eastAsia="Calibri" w:hAnsi="Calibri" w:cs="Calibri"/>
              </w:rPr>
              <w:t>Analizar temas pseudocientíficos relacionados con teorías alternativas, no científicas, sobre la evolución del Universo, comparando diversas publicaciones al respecto</w:t>
            </w:r>
          </w:p>
        </w:tc>
      </w:tr>
      <w:tr w:rsidR="00906F8E" w:rsidRPr="00A07C62" w14:paraId="789B0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44D9C" w14:textId="77777777" w:rsidR="00906F8E" w:rsidRPr="00A07C62" w:rsidRDefault="00906F8E">
            <w:pPr>
              <w:rPr>
                <w:lang w:val="es-CL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2426B" w14:textId="77777777" w:rsidR="00906F8E" w:rsidRPr="00A07C62" w:rsidRDefault="00906F8E">
            <w:pPr>
              <w:rPr>
                <w:lang w:val="es-CL"/>
              </w:rPr>
            </w:pPr>
          </w:p>
        </w:tc>
      </w:tr>
      <w:tr w:rsidR="00906F8E" w:rsidRPr="00A07C62" w14:paraId="7DA4CD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0060B" w14:textId="77777777" w:rsidR="00906F8E" w:rsidRDefault="00533C2E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Estrategias de enseñ</w:t>
            </w:r>
            <w:r>
              <w:rPr>
                <w:rStyle w:val="Ninguno"/>
                <w:b/>
                <w:bCs/>
              </w:rPr>
              <w:t>anza/Metodologías de enseñanza/ Técnicas de enseñanza</w:t>
            </w:r>
          </w:p>
        </w:tc>
      </w:tr>
      <w:tr w:rsidR="00906F8E" w:rsidRPr="00A07C62" w14:paraId="498FBD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AC5EA" w14:textId="77777777" w:rsidR="00906F8E" w:rsidRDefault="00533C2E">
            <w:pPr>
              <w:pStyle w:val="CuerpoA"/>
              <w:jc w:val="left"/>
              <w:rPr>
                <w:rStyle w:val="Ninguno"/>
              </w:rPr>
            </w:pPr>
            <w:r>
              <w:rPr>
                <w:rStyle w:val="NingunoA"/>
              </w:rPr>
              <w:t xml:space="preserve">1. Clases Expositivas Teóricas con </w:t>
            </w:r>
            <w:proofErr w:type="gramStart"/>
            <w:r>
              <w:rPr>
                <w:rStyle w:val="NingunoA"/>
              </w:rPr>
              <w:t>Participación Activa</w:t>
            </w:r>
            <w:proofErr w:type="gramEnd"/>
            <w:r>
              <w:rPr>
                <w:rStyle w:val="NingunoA"/>
              </w:rPr>
              <w:t xml:space="preserve"> en formato online sincrónico.</w:t>
            </w:r>
          </w:p>
          <w:p w14:paraId="393775B4" w14:textId="77777777" w:rsidR="00906F8E" w:rsidRDefault="00906F8E">
            <w:pPr>
              <w:pStyle w:val="CuerpoA"/>
              <w:jc w:val="left"/>
              <w:rPr>
                <w:rStyle w:val="NingunoA"/>
              </w:rPr>
            </w:pPr>
          </w:p>
          <w:p w14:paraId="1FAB501C" w14:textId="77777777" w:rsidR="00906F8E" w:rsidRDefault="00533C2E">
            <w:pPr>
              <w:pStyle w:val="CuerpoA"/>
              <w:jc w:val="left"/>
              <w:rPr>
                <w:rStyle w:val="Ninguno"/>
              </w:rPr>
            </w:pPr>
            <w:r>
              <w:rPr>
                <w:rStyle w:val="NingunoA"/>
              </w:rPr>
              <w:t>2. Lectura y Análisis de Textos.</w:t>
            </w:r>
          </w:p>
          <w:p w14:paraId="0A2D1439" w14:textId="77777777" w:rsidR="00906F8E" w:rsidRDefault="00906F8E">
            <w:pPr>
              <w:pStyle w:val="CuerpoA"/>
              <w:jc w:val="left"/>
              <w:rPr>
                <w:rStyle w:val="NingunoA"/>
              </w:rPr>
            </w:pPr>
          </w:p>
          <w:p w14:paraId="7E6D7E35" w14:textId="77777777" w:rsidR="00906F8E" w:rsidRDefault="00533C2E">
            <w:pPr>
              <w:pStyle w:val="CuerpoA"/>
              <w:jc w:val="left"/>
            </w:pPr>
            <w:r>
              <w:rPr>
                <w:rStyle w:val="NingunoA"/>
              </w:rPr>
              <w:t>3.Trabajos Grupales de investigación y presentación de resultados.</w:t>
            </w:r>
          </w:p>
        </w:tc>
      </w:tr>
      <w:tr w:rsidR="00906F8E" w:rsidRPr="00A07C62" w14:paraId="2DF8C3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98AA6" w14:textId="77777777" w:rsidR="00906F8E" w:rsidRDefault="00533C2E">
            <w:pPr>
              <w:pStyle w:val="CuerpoA"/>
              <w:jc w:val="left"/>
            </w:pPr>
            <w:r>
              <w:rPr>
                <w:rStyle w:val="NingunoA"/>
              </w:rPr>
              <w:t> </w:t>
            </w:r>
          </w:p>
        </w:tc>
      </w:tr>
      <w:tr w:rsidR="00906F8E" w:rsidRPr="00A07C62" w14:paraId="200AFE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65367" w14:textId="77777777" w:rsidR="00906F8E" w:rsidRPr="00A07C62" w:rsidRDefault="00906F8E">
            <w:pPr>
              <w:rPr>
                <w:lang w:val="es-CL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A74AE" w14:textId="77777777" w:rsidR="00906F8E" w:rsidRPr="00A07C62" w:rsidRDefault="00906F8E">
            <w:pPr>
              <w:rPr>
                <w:lang w:val="es-CL"/>
              </w:rPr>
            </w:pPr>
          </w:p>
        </w:tc>
      </w:tr>
      <w:tr w:rsidR="00906F8E" w:rsidRPr="00A07C62" w14:paraId="39F178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FD23E" w14:textId="77777777" w:rsidR="00906F8E" w:rsidRDefault="00533C2E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Estrategias de evaluación de los aprendizajes</w:t>
            </w:r>
          </w:p>
        </w:tc>
      </w:tr>
      <w:tr w:rsidR="00906F8E" w:rsidRPr="00A07C62" w14:paraId="42805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62559" w14:textId="77777777" w:rsidR="00906F8E" w:rsidRDefault="00533C2E">
            <w:pPr>
              <w:pStyle w:val="CuerpoA"/>
              <w:jc w:val="left"/>
            </w:pPr>
            <w:r>
              <w:rPr>
                <w:rStyle w:val="NingunoA"/>
              </w:rPr>
              <w:t>Prueba online 1: 30%</w:t>
            </w:r>
          </w:p>
          <w:p w14:paraId="09C3C597" w14:textId="77777777" w:rsidR="00906F8E" w:rsidRDefault="00533C2E">
            <w:pPr>
              <w:pStyle w:val="CuerpoA"/>
              <w:jc w:val="left"/>
            </w:pPr>
            <w:r>
              <w:rPr>
                <w:rStyle w:val="NingunoA"/>
              </w:rPr>
              <w:t>Trabajo grupal en formato video: 30%</w:t>
            </w:r>
          </w:p>
          <w:p w14:paraId="367FE7E1" w14:textId="77777777" w:rsidR="00906F8E" w:rsidRDefault="00533C2E">
            <w:pPr>
              <w:pStyle w:val="CuerpoA"/>
              <w:jc w:val="left"/>
              <w:rPr>
                <w:rStyle w:val="Ninguno"/>
              </w:rPr>
            </w:pPr>
            <w:r>
              <w:rPr>
                <w:rStyle w:val="NingunoA"/>
              </w:rPr>
              <w:t>Examen final online: 40%</w:t>
            </w:r>
          </w:p>
          <w:p w14:paraId="63EF7B27" w14:textId="77777777" w:rsidR="00906F8E" w:rsidRDefault="00906F8E">
            <w:pPr>
              <w:pStyle w:val="CuerpoA"/>
              <w:jc w:val="left"/>
              <w:rPr>
                <w:rStyle w:val="NingunoA"/>
              </w:rPr>
            </w:pPr>
          </w:p>
          <w:p w14:paraId="75546DE4" w14:textId="77777777" w:rsidR="00906F8E" w:rsidRDefault="00533C2E">
            <w:pPr>
              <w:pStyle w:val="CuerpoA"/>
              <w:jc w:val="left"/>
              <w:rPr>
                <w:rStyle w:val="Ninguno"/>
              </w:rPr>
            </w:pPr>
            <w:r>
              <w:rPr>
                <w:rStyle w:val="NingunoA"/>
              </w:rPr>
              <w:t>Observaciones:</w:t>
            </w:r>
          </w:p>
          <w:p w14:paraId="4308C528" w14:textId="77777777" w:rsidR="00906F8E" w:rsidRDefault="00533C2E">
            <w:pPr>
              <w:pStyle w:val="CuerpoA"/>
              <w:jc w:val="left"/>
            </w:pPr>
            <w:r>
              <w:rPr>
                <w:rStyle w:val="NingunoA"/>
              </w:rPr>
              <w:t>No hay eximición.</w:t>
            </w:r>
          </w:p>
        </w:tc>
      </w:tr>
      <w:tr w:rsidR="00906F8E" w:rsidRPr="00A07C62" w14:paraId="1060D0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E5341" w14:textId="77777777" w:rsidR="00906F8E" w:rsidRPr="00A07C62" w:rsidRDefault="00906F8E">
            <w:pPr>
              <w:rPr>
                <w:lang w:val="es-CL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CD693" w14:textId="77777777" w:rsidR="00906F8E" w:rsidRPr="00A07C62" w:rsidRDefault="00906F8E">
            <w:pPr>
              <w:rPr>
                <w:lang w:val="es-CL"/>
              </w:rPr>
            </w:pPr>
          </w:p>
        </w:tc>
      </w:tr>
      <w:tr w:rsidR="00906F8E" w14:paraId="562075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EEABE" w14:textId="77777777" w:rsidR="00906F8E" w:rsidRDefault="00533C2E">
            <w:pPr>
              <w:pStyle w:val="CuerpoA"/>
              <w:jc w:val="left"/>
            </w:pPr>
            <w:r>
              <w:rPr>
                <w:rStyle w:val="Ninguno"/>
                <w:b/>
                <w:bCs/>
              </w:rPr>
              <w:t>Recursos de aprendizajes</w:t>
            </w:r>
          </w:p>
        </w:tc>
      </w:tr>
      <w:tr w:rsidR="00906F8E" w14:paraId="53B81D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B5C5E" w14:textId="77777777" w:rsidR="00906F8E" w:rsidRDefault="00906F8E">
            <w:pPr>
              <w:pStyle w:val="Ttulo8"/>
              <w:jc w:val="both"/>
              <w:rPr>
                <w:rStyle w:val="NingunoA"/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  <w:p w14:paraId="1E535E03" w14:textId="77777777" w:rsidR="00906F8E" w:rsidRDefault="00533C2E">
            <w:pPr>
              <w:pStyle w:val="Ttulo8"/>
              <w:jc w:val="both"/>
              <w:rPr>
                <w:rStyle w:val="Ninguno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>Bibliografía complementaria:</w:t>
            </w:r>
          </w:p>
          <w:p w14:paraId="7F4A6716" w14:textId="77777777" w:rsidR="00906F8E" w:rsidRDefault="00906F8E">
            <w:pPr>
              <w:pStyle w:val="Ttulo8"/>
              <w:jc w:val="both"/>
              <w:rPr>
                <w:rStyle w:val="NingunoA"/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  <w:p w14:paraId="6461BA90" w14:textId="77777777" w:rsidR="00906F8E" w:rsidRDefault="00533C2E">
            <w:pPr>
              <w:pStyle w:val="Ttulo8"/>
              <w:numPr>
                <w:ilvl w:val="0"/>
                <w:numId w:val="1"/>
              </w:numP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 xml:space="preserve">The Cosmic 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 xml:space="preserve">Perspective; Bennett, Donahue, Schneider, </w:t>
            </w:r>
            <w:proofErr w:type="spellStart"/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Voit</w:t>
            </w:r>
            <w:proofErr w:type="spellEnd"/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; ed. Pearson; 2007</w:t>
            </w:r>
          </w:p>
          <w:p w14:paraId="143F2505" w14:textId="77777777" w:rsidR="00906F8E" w:rsidRDefault="00533C2E">
            <w:pPr>
              <w:pStyle w:val="Ttulo8"/>
              <w:numPr>
                <w:ilvl w:val="0"/>
                <w:numId w:val="1"/>
              </w:numPr>
              <w:rPr>
                <w:rStyle w:val="Ninguno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 xml:space="preserve">Astronomía Contemporánea; Maza; ed. B; 2009 </w:t>
            </w:r>
          </w:p>
          <w:p w14:paraId="557BEA36" w14:textId="77777777" w:rsidR="00906F8E" w:rsidRDefault="00533C2E">
            <w:pPr>
              <w:pStyle w:val="Ttulo8"/>
              <w:numPr>
                <w:ilvl w:val="0"/>
                <w:numId w:val="1"/>
              </w:numPr>
              <w:rPr>
                <w:rStyle w:val="Ninguno"/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>Universe</w:t>
            </w:r>
            <w:proofErr w:type="spellEnd"/>
            <w:r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>Freedman</w:t>
            </w:r>
            <w:proofErr w:type="spellEnd"/>
            <w:r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>ed</w:t>
            </w:r>
            <w:proofErr w:type="spellEnd"/>
            <w:r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>Freeman</w:t>
            </w:r>
            <w:proofErr w:type="spellEnd"/>
            <w:r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>; 2005</w:t>
            </w:r>
          </w:p>
          <w:p w14:paraId="0DD4F8B4" w14:textId="77777777" w:rsidR="00906F8E" w:rsidRDefault="00533C2E">
            <w:pPr>
              <w:pStyle w:val="Ttulo8"/>
              <w:numPr>
                <w:ilvl w:val="0"/>
                <w:numId w:val="1"/>
              </w:numPr>
              <w:rPr>
                <w:rStyle w:val="Ninguno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>Hijos de las Estrellas; Ruiz; ed. B; 2008</w:t>
            </w:r>
          </w:p>
          <w:p w14:paraId="012D5A5F" w14:textId="7A5C894B" w:rsidR="00A07C62" w:rsidRPr="00A07C62" w:rsidRDefault="00A07C62" w:rsidP="00A07C62">
            <w:pPr>
              <w:pStyle w:val="Ttulo8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 xml:space="preserve">Astronomía Ilustrada; Juan Carlos </w:t>
            </w:r>
            <w:proofErr w:type="spellStart"/>
            <w:r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>Beamin</w:t>
            </w:r>
            <w:proofErr w:type="spellEnd"/>
            <w:r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 xml:space="preserve">; </w:t>
            </w:r>
            <w:r w:rsidRPr="00A07C62">
              <w:rPr>
                <w:rFonts w:ascii="Calibri" w:eastAsia="Calibri" w:hAnsi="Calibri" w:cs="Calibri"/>
                <w:sz w:val="22"/>
                <w:szCs w:val="22"/>
                <w:lang w:val="es-CL"/>
              </w:rPr>
              <w:t>Centro de Comunicación de las Ciencias</w:t>
            </w:r>
            <w:r>
              <w:rPr>
                <w:rFonts w:ascii="Calibri" w:eastAsia="Calibri" w:hAnsi="Calibri" w:cs="Calibri"/>
                <w:sz w:val="22"/>
                <w:szCs w:val="22"/>
                <w:lang w:val="es-CL"/>
              </w:rPr>
              <w:t>; 2019</w:t>
            </w:r>
            <w:r w:rsidRPr="00A07C62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 </w:t>
            </w:r>
          </w:p>
          <w:p w14:paraId="3E55D820" w14:textId="43F095B3" w:rsidR="00906F8E" w:rsidRDefault="00906F8E" w:rsidP="00A07C62">
            <w:pPr>
              <w:pStyle w:val="Ttulo8"/>
              <w:ind w:left="284"/>
              <w:rPr>
                <w:rStyle w:val="Ninguno"/>
                <w:rFonts w:ascii="Calibri" w:eastAsia="Calibri" w:hAnsi="Calibri" w:cs="Calibri"/>
                <w:sz w:val="22"/>
                <w:szCs w:val="22"/>
              </w:rPr>
            </w:pPr>
          </w:p>
          <w:p w14:paraId="7E510914" w14:textId="77777777" w:rsidR="00906F8E" w:rsidRDefault="00906F8E">
            <w:pPr>
              <w:pStyle w:val="Ttulo8"/>
              <w:rPr>
                <w:rStyle w:val="NingunoA"/>
                <w:rFonts w:ascii="Calibri" w:eastAsia="Calibri" w:hAnsi="Calibri" w:cs="Calibri"/>
                <w:sz w:val="22"/>
                <w:szCs w:val="22"/>
              </w:rPr>
            </w:pPr>
          </w:p>
          <w:p w14:paraId="05D65315" w14:textId="77777777" w:rsidR="00906F8E" w:rsidRDefault="00533C2E">
            <w:pPr>
              <w:pStyle w:val="Ttulo8"/>
              <w:rPr>
                <w:rStyle w:val="Ninguno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>Otros recurs</w:t>
            </w:r>
            <w:r>
              <w:rPr>
                <w:rStyle w:val="NingunoA"/>
                <w:rFonts w:ascii="Calibri" w:eastAsia="Calibri" w:hAnsi="Calibri" w:cs="Calibri"/>
                <w:sz w:val="22"/>
                <w:szCs w:val="22"/>
              </w:rPr>
              <w:t>os:</w:t>
            </w:r>
          </w:p>
          <w:p w14:paraId="0A3E0833" w14:textId="77777777" w:rsidR="00906F8E" w:rsidRDefault="00906F8E">
            <w:pPr>
              <w:pStyle w:val="Ttulo8"/>
              <w:jc w:val="both"/>
              <w:rPr>
                <w:rStyle w:val="NingunoA"/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  <w:p w14:paraId="08CD4F84" w14:textId="77777777" w:rsidR="00906F8E" w:rsidRDefault="00533C2E">
            <w:pPr>
              <w:pStyle w:val="Ttulo8"/>
              <w:jc w:val="both"/>
              <w:rPr>
                <w:rStyle w:val="Ninguno"/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hyperlink r:id="rId7" w:history="1">
              <w:r w:rsidRPr="00A07C62">
                <w:rPr>
                  <w:rStyle w:val="Hyperlink0"/>
                  <w:rFonts w:ascii="Calibri" w:eastAsia="Calibri" w:hAnsi="Calibri" w:cs="Calibri"/>
                  <w:sz w:val="22"/>
                  <w:szCs w:val="22"/>
                  <w:lang w:val="es-CL"/>
                </w:rPr>
                <w:t>http://exoplanets.org/</w:t>
              </w:r>
            </w:hyperlink>
          </w:p>
          <w:p w14:paraId="47703D44" w14:textId="77777777" w:rsidR="00906F8E" w:rsidRDefault="00533C2E">
            <w:pPr>
              <w:pStyle w:val="Ttulo8"/>
              <w:jc w:val="both"/>
              <w:rPr>
                <w:rStyle w:val="Ninguno"/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hyperlink r:id="rId8" w:history="1">
              <w:r>
                <w:rPr>
                  <w:rStyle w:val="Hyperlink1"/>
                  <w:rFonts w:ascii="Calibri" w:eastAsia="Calibri" w:hAnsi="Calibri" w:cs="Calibri"/>
                  <w:sz w:val="22"/>
                  <w:szCs w:val="22"/>
                </w:rPr>
                <w:t>https://www.nasa.gov/audience/foreducators/index.html</w:t>
              </w:r>
            </w:hyperlink>
          </w:p>
          <w:p w14:paraId="37EB2A07" w14:textId="77777777" w:rsidR="00906F8E" w:rsidRDefault="00533C2E">
            <w:pPr>
              <w:pStyle w:val="Ttulo8"/>
              <w:jc w:val="both"/>
            </w:pPr>
            <w:hyperlink r:id="rId9" w:history="1">
              <w:r>
                <w:rPr>
                  <w:rStyle w:val="Hyperlink2"/>
                </w:rPr>
                <w:t>http://stellarium.org/</w:t>
              </w:r>
            </w:hyperlink>
          </w:p>
        </w:tc>
      </w:tr>
    </w:tbl>
    <w:p w14:paraId="59541BE5" w14:textId="77777777" w:rsidR="00906F8E" w:rsidRDefault="00906F8E">
      <w:pPr>
        <w:pStyle w:val="CuerpoA"/>
        <w:widowControl w:val="0"/>
        <w:ind w:left="108" w:hanging="108"/>
        <w:jc w:val="left"/>
      </w:pPr>
    </w:p>
    <w:p w14:paraId="0ABF0B91" w14:textId="77777777" w:rsidR="00906F8E" w:rsidRDefault="00906F8E">
      <w:pPr>
        <w:pStyle w:val="CuerpoA"/>
        <w:widowControl w:val="0"/>
      </w:pPr>
    </w:p>
    <w:sectPr w:rsidR="00906F8E">
      <w:headerReference w:type="default" r:id="rId10"/>
      <w:footerReference w:type="default" r:id="rId11"/>
      <w:pgSz w:w="12240" w:h="15840"/>
      <w:pgMar w:top="1702" w:right="1701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F2597" w14:textId="77777777" w:rsidR="00533C2E" w:rsidRDefault="00533C2E">
      <w:r>
        <w:separator/>
      </w:r>
    </w:p>
  </w:endnote>
  <w:endnote w:type="continuationSeparator" w:id="0">
    <w:p w14:paraId="28ABE7BD" w14:textId="77777777" w:rsidR="00533C2E" w:rsidRDefault="0053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9E2C0" w14:textId="77777777" w:rsidR="00906F8E" w:rsidRDefault="00906F8E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F8D75" w14:textId="77777777" w:rsidR="00533C2E" w:rsidRDefault="00533C2E">
      <w:r>
        <w:separator/>
      </w:r>
    </w:p>
  </w:footnote>
  <w:footnote w:type="continuationSeparator" w:id="0">
    <w:p w14:paraId="26B8D137" w14:textId="77777777" w:rsidR="00533C2E" w:rsidRDefault="0053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411D4" w14:textId="77777777" w:rsidR="00906F8E" w:rsidRDefault="00533C2E">
    <w:pPr>
      <w:pStyle w:val="Encabezado"/>
      <w:tabs>
        <w:tab w:val="clear" w:pos="8838"/>
        <w:tab w:val="right" w:pos="881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8187C04" wp14:editId="7E5A771F">
          <wp:simplePos x="0" y="0"/>
          <wp:positionH relativeFrom="page">
            <wp:posOffset>506094</wp:posOffset>
          </wp:positionH>
          <wp:positionV relativeFrom="page">
            <wp:posOffset>224405</wp:posOffset>
          </wp:positionV>
          <wp:extent cx="1350336" cy="780104"/>
          <wp:effectExtent l="0" t="0" r="0" b="0"/>
          <wp:wrapNone/>
          <wp:docPr id="1073741825" name="officeArt object" descr="Nueva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Nueva image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0336" cy="7801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8052D"/>
    <w:multiLevelType w:val="hybridMultilevel"/>
    <w:tmpl w:val="A22E337E"/>
    <w:lvl w:ilvl="0" w:tplc="B94663EE">
      <w:start w:val="1"/>
      <w:numFmt w:val="bullet"/>
      <w:lvlText w:val="▪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94A344">
      <w:start w:val="1"/>
      <w:numFmt w:val="bullet"/>
      <w:lvlText w:val="o"/>
      <w:lvlJc w:val="left"/>
      <w:pPr>
        <w:ind w:left="1151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FE842C">
      <w:start w:val="1"/>
      <w:numFmt w:val="bullet"/>
      <w:lvlText w:val="▪"/>
      <w:lvlJc w:val="left"/>
      <w:pPr>
        <w:ind w:left="1871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7E152C">
      <w:start w:val="1"/>
      <w:numFmt w:val="bullet"/>
      <w:lvlText w:val="•"/>
      <w:lvlJc w:val="left"/>
      <w:pPr>
        <w:ind w:left="2591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088A2A">
      <w:start w:val="1"/>
      <w:numFmt w:val="bullet"/>
      <w:lvlText w:val="o"/>
      <w:lvlJc w:val="left"/>
      <w:pPr>
        <w:ind w:left="3311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1C1544">
      <w:start w:val="1"/>
      <w:numFmt w:val="bullet"/>
      <w:lvlText w:val="▪"/>
      <w:lvlJc w:val="left"/>
      <w:pPr>
        <w:ind w:left="4031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60308C">
      <w:start w:val="1"/>
      <w:numFmt w:val="bullet"/>
      <w:lvlText w:val="•"/>
      <w:lvlJc w:val="left"/>
      <w:pPr>
        <w:ind w:left="4751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7C1B76">
      <w:start w:val="1"/>
      <w:numFmt w:val="bullet"/>
      <w:lvlText w:val="o"/>
      <w:lvlJc w:val="left"/>
      <w:pPr>
        <w:ind w:left="5471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1EDD80">
      <w:start w:val="1"/>
      <w:numFmt w:val="bullet"/>
      <w:lvlText w:val="▪"/>
      <w:lvlJc w:val="left"/>
      <w:pPr>
        <w:ind w:left="6191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8E"/>
    <w:rsid w:val="00533C2E"/>
    <w:rsid w:val="00906F8E"/>
    <w:rsid w:val="00A07C62"/>
    <w:rsid w:val="00A1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D6C7C1"/>
  <w15:docId w15:val="{F764A2A7-45A4-AA45-AE47-B637FFF8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C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7">
    <w:name w:val="heading 7"/>
    <w:pPr>
      <w:outlineLvl w:val="6"/>
    </w:pPr>
    <w:rPr>
      <w:rFonts w:cs="Arial Unicode MS"/>
      <w:color w:val="000000"/>
      <w:u w:color="000000"/>
      <w:lang w:val="es-ES_tradnl"/>
    </w:rPr>
  </w:style>
  <w:style w:type="paragraph" w:styleId="Ttulo8">
    <w:name w:val="heading 8"/>
    <w:pPr>
      <w:outlineLvl w:val="7"/>
    </w:pPr>
    <w:rPr>
      <w:rFonts w:eastAsia="Times New Roman"/>
      <w:color w:val="000000"/>
      <w:u w:color="00000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pPr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  <w:rPr>
      <w:lang w:val="es-ES_tradnl"/>
    </w:rPr>
  </w:style>
  <w:style w:type="character" w:customStyle="1" w:styleId="NingunoA">
    <w:name w:val="Ninguno A"/>
    <w:basedOn w:val="Ninguno"/>
    <w:rPr>
      <w:lang w:val="es-ES_tradnl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Ninguno"/>
    <w:rPr>
      <w:rFonts w:ascii="Trebuchet MS" w:eastAsia="Trebuchet MS" w:hAnsi="Trebuchet MS" w:cs="Trebuchet MS"/>
      <w:color w:val="0000FF"/>
      <w:u w:val="single" w:color="0000FF"/>
      <w:lang w:val="en-US"/>
    </w:rPr>
  </w:style>
  <w:style w:type="character" w:customStyle="1" w:styleId="Hyperlink1">
    <w:name w:val="Hyperlink.1"/>
    <w:basedOn w:val="Ninguno"/>
    <w:rPr>
      <w:rFonts w:ascii="Trebuchet MS" w:eastAsia="Trebuchet MS" w:hAnsi="Trebuchet MS" w:cs="Trebuchet MS"/>
      <w:color w:val="0000FF"/>
      <w:u w:val="single" w:color="0000FF"/>
      <w:lang w:val="es-ES_tradnl"/>
    </w:rPr>
  </w:style>
  <w:style w:type="character" w:customStyle="1" w:styleId="Hyperlink2">
    <w:name w:val="Hyperlink.2"/>
    <w:basedOn w:val="Ninguno"/>
    <w:rPr>
      <w:rFonts w:ascii="Calibri" w:eastAsia="Calibri" w:hAnsi="Calibri" w:cs="Calibri"/>
      <w:color w:val="0000FF"/>
      <w:sz w:val="22"/>
      <w:szCs w:val="22"/>
      <w:u w:val="single" w:color="0000FF"/>
      <w:lang w:val="en-US"/>
    </w:rPr>
  </w:style>
  <w:style w:type="paragraph" w:styleId="NormalWeb">
    <w:name w:val="Normal (Web)"/>
    <w:basedOn w:val="Normal"/>
    <w:uiPriority w:val="99"/>
    <w:semiHidden/>
    <w:unhideWhenUsed/>
    <w:rsid w:val="00A0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a.gov/audience/foreducators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xoplanet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tellarium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816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Andrea Sanchez Saez (pasanchez)</cp:lastModifiedBy>
  <cp:revision>3</cp:revision>
  <dcterms:created xsi:type="dcterms:W3CDTF">2021-01-05T15:40:00Z</dcterms:created>
  <dcterms:modified xsi:type="dcterms:W3CDTF">2021-01-05T15:43:00Z</dcterms:modified>
</cp:coreProperties>
</file>