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"/>
        <w:gridCol w:w="3827"/>
        <w:gridCol w:w="455"/>
        <w:gridCol w:w="4110"/>
        <w:gridCol w:w="284"/>
      </w:tblGrid>
      <w:tr w:rsidR="00522F19" w:rsidRPr="007C2F83" w14:paraId="1933C3C6" w14:textId="77777777" w:rsidTr="002331A1">
        <w:trPr>
          <w:gridAfter w:val="1"/>
          <w:wAfter w:w="284" w:type="dxa"/>
          <w:trHeight w:val="360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D698" w14:textId="77777777" w:rsidR="00522F19" w:rsidRDefault="00522F19" w:rsidP="00522F19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DE </w:t>
            </w: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HÉROES: DE ULISES A LUKE SKYWALKER</w:t>
            </w:r>
          </w:p>
          <w:p w14:paraId="1A1455FE" w14:textId="77777777" w:rsidR="00522F19" w:rsidRPr="007C2F83" w:rsidRDefault="00522F19" w:rsidP="00522F19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522F19" w:rsidRPr="007C2F83" w14:paraId="4C8F275F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35E1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E65C" w14:textId="77777777" w:rsidR="00522F19" w:rsidRPr="007C2F83" w:rsidRDefault="00522F19" w:rsidP="00522F19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522F19" w:rsidRPr="007C2F83" w14:paraId="3E552F25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3A16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17E9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Abierto a todas las facultades</w:t>
            </w:r>
          </w:p>
        </w:tc>
      </w:tr>
      <w:tr w:rsidR="00522F19" w:rsidRPr="007C2F83" w14:paraId="02F13367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6EB0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4463" w14:textId="0D6110B7" w:rsidR="00522F19" w:rsidRPr="000C0A17" w:rsidRDefault="000C0A17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0C0A17">
              <w:rPr>
                <w:rFonts w:eastAsia="Times New Roman" w:cs="Arial"/>
                <w:color w:val="000000" w:themeColor="text1"/>
                <w:lang w:eastAsia="es-CL"/>
              </w:rPr>
              <w:t>1663</w:t>
            </w:r>
          </w:p>
        </w:tc>
      </w:tr>
      <w:tr w:rsidR="00522F19" w:rsidRPr="007C2F83" w14:paraId="1314D2A4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BB0D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CA41" w14:textId="62B29F27" w:rsidR="00522F19" w:rsidRPr="007C2F83" w:rsidRDefault="004C36FB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Primer</w:t>
            </w:r>
            <w:r w:rsidR="00522F19">
              <w:rPr>
                <w:rFonts w:eastAsia="Times New Roman" w:cs="Arial"/>
                <w:color w:val="000000" w:themeColor="text1"/>
                <w:lang w:eastAsia="es-CL"/>
              </w:rPr>
              <w:t xml:space="preserve"> semestre</w:t>
            </w:r>
          </w:p>
        </w:tc>
      </w:tr>
      <w:tr w:rsidR="00522F19" w:rsidRPr="007C2F83" w14:paraId="76AA71D4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ABCE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C998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522F19" w:rsidRPr="007C2F83" w14:paraId="70E4B3EE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D944" w14:textId="77777777" w:rsidR="00522F19" w:rsidRPr="007C2F83" w:rsidRDefault="00522F19" w:rsidP="00522F19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522F19" w:rsidRPr="007C2F83" w14:paraId="1D5CDB4F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B470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F3A5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522F19" w:rsidRPr="007C2F83" w14:paraId="3DD7F2ED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1B6D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E124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2 hrs. semanales (30-32)</w:t>
            </w:r>
          </w:p>
        </w:tc>
      </w:tr>
      <w:tr w:rsidR="00522F19" w:rsidRPr="007C2F83" w14:paraId="632026DB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4790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3482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522F19" w:rsidRPr="007C2F83" w14:paraId="25F67FA9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9246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64CB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522F19" w:rsidRPr="007C2F83" w14:paraId="65790572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4DE8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37B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522F19" w:rsidRPr="007C2F83" w14:paraId="39E082BB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2D65B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4923" w14:textId="77777777" w:rsidR="00522F19" w:rsidRPr="007C2F83" w:rsidRDefault="00522F19" w:rsidP="00522F19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522F19" w:rsidRPr="007C2F83" w14:paraId="59F916DB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108E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0282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Alejandra Fernández Quiroga</w:t>
            </w:r>
          </w:p>
        </w:tc>
      </w:tr>
      <w:tr w:rsidR="00522F19" w:rsidRPr="007C2F83" w14:paraId="39D36405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EC366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F2DA" w14:textId="77777777" w:rsidR="00522F19" w:rsidRPr="007C2F83" w:rsidRDefault="00522F19" w:rsidP="00522F19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522F19" w:rsidRPr="007C2F83" w14:paraId="08189204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F0F3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522F19" w:rsidRPr="007C2F83" w14:paraId="7648C29D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611F" w14:textId="77777777" w:rsidR="00522F19" w:rsidRPr="007E6EDF" w:rsidRDefault="00522F19" w:rsidP="00522F19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56E8A88B" w14:textId="77777777" w:rsidR="0077550A" w:rsidRPr="0077550A" w:rsidRDefault="0077550A" w:rsidP="0077550A">
            <w:pPr>
              <w:rPr>
                <w:lang w:val="es-MX"/>
              </w:rPr>
            </w:pPr>
            <w:r w:rsidRPr="0077550A">
              <w:rPr>
                <w:lang w:val="es-MX"/>
              </w:rPr>
              <w:t>Este curso</w:t>
            </w:r>
            <w:r>
              <w:rPr>
                <w:lang w:val="es-MX"/>
              </w:rPr>
              <w:t xml:space="preserve"> busca descubrir </w:t>
            </w:r>
            <w:r w:rsidRPr="0077550A">
              <w:rPr>
                <w:lang w:val="es-MX"/>
              </w:rPr>
              <w:t>qué significa ser un héroe</w:t>
            </w:r>
            <w:r>
              <w:rPr>
                <w:lang w:val="es-MX"/>
              </w:rPr>
              <w:t xml:space="preserve">, cómo se forja su carácter y cómo se manifiesta </w:t>
            </w:r>
            <w:r w:rsidR="00562C7D">
              <w:rPr>
                <w:lang w:val="es-MX"/>
              </w:rPr>
              <w:t>su vocación</w:t>
            </w:r>
            <w:r>
              <w:rPr>
                <w:lang w:val="es-MX"/>
              </w:rPr>
              <w:t xml:space="preserve"> a través del tiempo. </w:t>
            </w:r>
            <w:r w:rsidRPr="0077550A">
              <w:rPr>
                <w:lang w:val="es-MX"/>
              </w:rPr>
              <w:t xml:space="preserve"> </w:t>
            </w:r>
          </w:p>
          <w:p w14:paraId="3696C4DF" w14:textId="77777777" w:rsidR="0077550A" w:rsidRDefault="0077550A" w:rsidP="0077550A">
            <w:pPr>
              <w:rPr>
                <w:lang w:val="es-MX"/>
              </w:rPr>
            </w:pPr>
            <w:r>
              <w:rPr>
                <w:lang w:val="es-MX"/>
              </w:rPr>
              <w:t xml:space="preserve">A través del análisis de obras literarias y películas veremos cómo variados </w:t>
            </w:r>
            <w:r w:rsidRPr="0077550A">
              <w:rPr>
                <w:lang w:val="es-MX"/>
              </w:rPr>
              <w:t>personajes</w:t>
            </w:r>
            <w:r>
              <w:rPr>
                <w:lang w:val="es-MX"/>
              </w:rPr>
              <w:t xml:space="preserve">, que </w:t>
            </w:r>
            <w:r w:rsidR="00925B87">
              <w:rPr>
                <w:lang w:val="es-MX"/>
              </w:rPr>
              <w:t>van desde</w:t>
            </w:r>
            <w:r>
              <w:rPr>
                <w:lang w:val="es-MX"/>
              </w:rPr>
              <w:t xml:space="preserve"> guerreros </w:t>
            </w:r>
            <w:r w:rsidRPr="0077550A">
              <w:rPr>
                <w:lang w:val="es-MX"/>
              </w:rPr>
              <w:t>de la antigua Grecia</w:t>
            </w:r>
            <w:r>
              <w:rPr>
                <w:lang w:val="es-MX"/>
              </w:rPr>
              <w:t xml:space="preserve"> hasta superhéroes, emprenden la búsqueda de un fin superior,</w:t>
            </w:r>
            <w:r w:rsidRPr="0077550A">
              <w:rPr>
                <w:lang w:val="es-MX"/>
              </w:rPr>
              <w:t xml:space="preserve"> se entregan fielmente a su misión, </w:t>
            </w:r>
            <w:r>
              <w:rPr>
                <w:lang w:val="es-MX"/>
              </w:rPr>
              <w:t xml:space="preserve">se someten a diversas pruebas y finalmente realizan la hazaña </w:t>
            </w:r>
            <w:r w:rsidRPr="0077550A">
              <w:rPr>
                <w:lang w:val="es-MX"/>
              </w:rPr>
              <w:t>por la cual todos lo recuerdan.</w:t>
            </w:r>
          </w:p>
          <w:p w14:paraId="510B79D3" w14:textId="77777777" w:rsidR="00522F19" w:rsidRDefault="00522F19" w:rsidP="00522F19">
            <w:pPr>
              <w:rPr>
                <w:lang w:val="es-MX"/>
              </w:rPr>
            </w:pPr>
            <w:r w:rsidRPr="00D56CBC">
              <w:rPr>
                <w:lang w:val="es-MX"/>
              </w:rPr>
              <w:t xml:space="preserve">   </w:t>
            </w:r>
          </w:p>
          <w:p w14:paraId="404D7330" w14:textId="77777777" w:rsidR="00522F19" w:rsidRPr="007C2F83" w:rsidRDefault="00522F19" w:rsidP="00522F19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522F19" w:rsidRPr="007C2F83" w14:paraId="36BC9E8C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FA7E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522F19" w:rsidRPr="007C2F83" w14:paraId="17B92170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347A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522F19" w:rsidRPr="007C2F83" w14:paraId="415F1823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447591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522F19" w:rsidRPr="007C2F83" w14:paraId="7B1A6D60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2DD618" w14:textId="77777777" w:rsidR="00522F19" w:rsidRPr="007E6EDF" w:rsidRDefault="00522F19" w:rsidP="00522F19">
            <w:pPr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117B5FB1" w14:textId="77777777" w:rsidR="00522F19" w:rsidRDefault="00522F19" w:rsidP="00522F19">
            <w:pPr>
              <w:pBdr>
                <w:bottom w:val="single" w:sz="4" w:space="1" w:color="auto"/>
              </w:pBd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Este curso aporta en el desarrollo de </w:t>
            </w:r>
            <w:r w:rsidRPr="00B37738">
              <w:rPr>
                <w:rFonts w:eastAsia="Times New Roman" w:cs="Arial"/>
                <w:color w:val="000000" w:themeColor="text1"/>
                <w:lang w:eastAsia="es-CL"/>
              </w:rPr>
              <w:t>habilidades transversales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,</w:t>
            </w:r>
            <w:r w:rsidRPr="00B37738">
              <w:rPr>
                <w:rFonts w:eastAsia="Times New Roman" w:cs="Arial"/>
                <w:color w:val="000000" w:themeColor="text1"/>
                <w:lang w:eastAsia="es-CL"/>
              </w:rPr>
              <w:t xml:space="preserve"> requeridas para desempeñ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arse en el medio laboral actual y en la formación interdisciplinaria e integral del estudiante. También contribuye a la capacidad de r</w:t>
            </w:r>
            <w:r w:rsidRPr="00B37738">
              <w:rPr>
                <w:rFonts w:eastAsia="Times New Roman" w:cs="Arial"/>
                <w:color w:val="000000" w:themeColor="text1"/>
                <w:lang w:eastAsia="es-CL"/>
              </w:rPr>
              <w:t xml:space="preserve">eflexionar y analizar críticamente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entregando herramientas distintas a las propias de cada carrera. </w:t>
            </w:r>
          </w:p>
          <w:p w14:paraId="4512BE46" w14:textId="77777777" w:rsidR="00522F19" w:rsidRPr="007C2F83" w:rsidRDefault="00522F19" w:rsidP="00522F19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0101A79F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2F5EF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7EDC8141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8316A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74CD38D9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57866F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522F19" w:rsidRPr="007C2F83" w14:paraId="384D9C5E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0AC5A9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522F19" w:rsidRPr="007C2F83" w14:paraId="56C24D0A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748FEE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522F19" w:rsidRPr="007C2F83" w14:paraId="72C19735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5F95" w14:textId="77777777" w:rsidR="00522F19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6E9C700" w14:textId="77777777" w:rsidR="00522F19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Al final del curso el alumno será capaz de: </w:t>
            </w:r>
          </w:p>
          <w:p w14:paraId="218405D2" w14:textId="77777777" w:rsidR="00522F19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0E01351" w14:textId="77777777" w:rsidR="00522F19" w:rsidRPr="00297D5C" w:rsidRDefault="00522F19" w:rsidP="00522F1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/>
                <w:lang w:val="es-MX"/>
              </w:rPr>
            </w:pPr>
            <w:r w:rsidRPr="00D56CBC">
              <w:rPr>
                <w:lang w:val="es-MX"/>
              </w:rPr>
              <w:t xml:space="preserve">Comprender al héroe como un ser humano que se forja a sí mismo en la búsqueda de un bien superior y en la aceptación de su vocación. </w:t>
            </w:r>
          </w:p>
          <w:p w14:paraId="0F51F5F4" w14:textId="77777777" w:rsidR="00297D5C" w:rsidRPr="00297D5C" w:rsidRDefault="00297D5C" w:rsidP="00522F1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  <w:lang w:val="es-MX"/>
              </w:rPr>
            </w:pPr>
            <w:r w:rsidRPr="00297D5C">
              <w:rPr>
                <w:bCs/>
                <w:lang w:val="es-MX"/>
              </w:rPr>
              <w:t>Valorar al héroe como un modelo de virtud.</w:t>
            </w:r>
          </w:p>
          <w:p w14:paraId="565537DA" w14:textId="77777777" w:rsidR="00522F19" w:rsidRPr="00D56CBC" w:rsidRDefault="00522F19" w:rsidP="00522F1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/>
                <w:lang w:val="es-MX"/>
              </w:rPr>
            </w:pPr>
            <w:r w:rsidRPr="00D56CBC">
              <w:rPr>
                <w:lang w:val="es-MX"/>
              </w:rPr>
              <w:t>Analizar el sentido del viaje en la literatura.</w:t>
            </w:r>
          </w:p>
          <w:p w14:paraId="1E4C9877" w14:textId="77777777" w:rsidR="00522F19" w:rsidRPr="00D56CBC" w:rsidRDefault="00522F19" w:rsidP="00522F1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/>
                <w:lang w:val="es-MX"/>
              </w:rPr>
            </w:pPr>
            <w:r w:rsidRPr="00D56CBC">
              <w:rPr>
                <w:lang w:val="es-MX"/>
              </w:rPr>
              <w:t xml:space="preserve">Conocer la estructura del viaje mítico y aplicarla en diversas obras literarias. </w:t>
            </w:r>
          </w:p>
          <w:p w14:paraId="7B81C0C7" w14:textId="77777777" w:rsidR="00522F19" w:rsidRPr="00D56CBC" w:rsidRDefault="00522F19" w:rsidP="00522F1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/>
                <w:lang w:val="es-MX"/>
              </w:rPr>
            </w:pPr>
            <w:r w:rsidRPr="00D56CBC">
              <w:rPr>
                <w:lang w:val="es-MX"/>
              </w:rPr>
              <w:t>Valorar las experiencias humanas que se viven en torno al viaje heroico.</w:t>
            </w:r>
          </w:p>
          <w:p w14:paraId="3BCD914C" w14:textId="77777777" w:rsidR="00522F19" w:rsidRDefault="00522F19" w:rsidP="00522F1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/>
                <w:lang w:val="es-MX"/>
              </w:rPr>
            </w:pPr>
            <w:r w:rsidRPr="00D56CBC">
              <w:rPr>
                <w:lang w:val="es-MX"/>
              </w:rPr>
              <w:lastRenderedPageBreak/>
              <w:t xml:space="preserve">Identificar diversas obras de la literatura universal. </w:t>
            </w:r>
          </w:p>
          <w:p w14:paraId="584BE5F4" w14:textId="77777777" w:rsidR="00522F19" w:rsidRPr="00781186" w:rsidRDefault="00522F19" w:rsidP="00522F1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/>
                <w:lang w:val="es-MX"/>
              </w:rPr>
            </w:pPr>
            <w:r w:rsidRPr="00781186">
              <w:rPr>
                <w:lang w:val="es-MX"/>
              </w:rPr>
              <w:t>Analizar y criticar obras cinematográficas</w:t>
            </w:r>
          </w:p>
        </w:tc>
      </w:tr>
      <w:tr w:rsidR="00522F19" w:rsidRPr="007C2F83" w14:paraId="39B8DBC2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B6BB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5F4930F9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6152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18F835D3" w14:textId="77777777" w:rsidTr="002331A1">
        <w:trPr>
          <w:gridAfter w:val="1"/>
          <w:wAfter w:w="284" w:type="dxa"/>
          <w:trHeight w:val="450"/>
        </w:trPr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A46A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5097E5E2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A5CA" w14:textId="77777777" w:rsidR="00522F19" w:rsidRDefault="00522F19" w:rsidP="00522F19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625EA74" w14:textId="77777777" w:rsidR="002331A1" w:rsidRPr="007C2F83" w:rsidRDefault="002331A1" w:rsidP="00522F19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6D90" w14:textId="77777777" w:rsidR="00522F19" w:rsidRPr="007C2F83" w:rsidRDefault="00522F19" w:rsidP="00522F19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331A1" w:rsidRPr="00256BC5" w14:paraId="2F85BD69" w14:textId="77777777" w:rsidTr="0023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300"/>
        </w:trPr>
        <w:tc>
          <w:tcPr>
            <w:tcW w:w="4282" w:type="dxa"/>
            <w:gridSpan w:val="2"/>
            <w:shd w:val="clear" w:color="auto" w:fill="auto"/>
          </w:tcPr>
          <w:p w14:paraId="6E5AEE42" w14:textId="77777777" w:rsidR="002331A1" w:rsidRPr="00256BC5" w:rsidRDefault="002331A1" w:rsidP="003C0C61">
            <w:pPr>
              <w:spacing w:after="200" w:line="276" w:lineRule="auto"/>
              <w:ind w:right="200"/>
              <w:rPr>
                <w:rFonts w:cs="Arial"/>
                <w:b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31734E0B" w14:textId="77777777" w:rsidR="002331A1" w:rsidRPr="00256BC5" w:rsidRDefault="002331A1" w:rsidP="003C0C61">
            <w:pPr>
              <w:spacing w:after="200" w:line="276" w:lineRule="auto"/>
              <w:ind w:right="200"/>
              <w:rPr>
                <w:rFonts w:cs="Arial"/>
                <w:b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</w:t>
            </w: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</w:t>
            </w:r>
          </w:p>
        </w:tc>
      </w:tr>
      <w:tr w:rsidR="002331A1" w:rsidRPr="00256BC5" w14:paraId="7610D4CC" w14:textId="77777777" w:rsidTr="0023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300"/>
        </w:trPr>
        <w:tc>
          <w:tcPr>
            <w:tcW w:w="4282" w:type="dxa"/>
            <w:gridSpan w:val="2"/>
            <w:shd w:val="clear" w:color="auto" w:fill="auto"/>
          </w:tcPr>
          <w:p w14:paraId="38C02E93" w14:textId="77777777" w:rsidR="002331A1" w:rsidRDefault="002331A1" w:rsidP="003C0C61">
            <w:pPr>
              <w:spacing w:after="200" w:line="276" w:lineRule="auto"/>
              <w:ind w:right="200"/>
              <w:rPr>
                <w:rFonts w:cs="Tunga"/>
                <w:b/>
                <w:bCs/>
              </w:rPr>
            </w:pPr>
            <w:r>
              <w:rPr>
                <w:rFonts w:cs="Tunga"/>
                <w:b/>
                <w:bCs/>
              </w:rPr>
              <w:t>Unidad I</w:t>
            </w:r>
          </w:p>
          <w:p w14:paraId="3FC7978B" w14:textId="77777777" w:rsidR="002331A1" w:rsidRPr="0071343B" w:rsidRDefault="002331A1" w:rsidP="003C0C61">
            <w:pPr>
              <w:spacing w:after="200" w:line="276" w:lineRule="auto"/>
              <w:ind w:right="200"/>
              <w:rPr>
                <w:rFonts w:cs="Tunga"/>
                <w:b/>
                <w:bCs/>
              </w:rPr>
            </w:pPr>
            <w:r w:rsidRPr="0071343B">
              <w:rPr>
                <w:rFonts w:cs="Tunga"/>
                <w:b/>
                <w:bCs/>
              </w:rPr>
              <w:t>El héroe, ¿nace o se hace?</w:t>
            </w:r>
          </w:p>
          <w:p w14:paraId="670D76AD" w14:textId="77777777" w:rsidR="002331A1" w:rsidRPr="00F87DA8" w:rsidRDefault="002331A1" w:rsidP="002331A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¿Qué define a un héroe?  </w:t>
            </w:r>
          </w:p>
          <w:p w14:paraId="0A8EBA1F" w14:textId="77777777" w:rsidR="002331A1" w:rsidRPr="00F87DA8" w:rsidRDefault="002331A1" w:rsidP="002331A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La búsqueda de la excelencia. </w:t>
            </w:r>
          </w:p>
          <w:p w14:paraId="2086E0A0" w14:textId="77777777" w:rsidR="002331A1" w:rsidRPr="00F87DA8" w:rsidRDefault="002331A1" w:rsidP="002331A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La formación del héroe. </w:t>
            </w:r>
          </w:p>
          <w:p w14:paraId="716417CA" w14:textId="77777777" w:rsidR="002331A1" w:rsidRPr="00F87DA8" w:rsidRDefault="002331A1" w:rsidP="002331A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200"/>
              <w:rPr>
                <w:rFonts w:cs="Tunga"/>
                <w:b/>
                <w:bCs/>
              </w:rPr>
            </w:pPr>
            <w:r w:rsidRPr="00F87DA8">
              <w:rPr>
                <w:rFonts w:cs="Tunga"/>
              </w:rPr>
              <w:t>Destino, misión, elección.</w:t>
            </w: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27F18D08" w14:textId="77777777" w:rsidR="00562C7D" w:rsidRDefault="00562C7D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8BC2E11" w14:textId="77777777" w:rsidR="00562C7D" w:rsidRDefault="00562C7D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6402AEC" w14:textId="77777777" w:rsidR="00562C7D" w:rsidRDefault="00562C7D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6BB9D8A" w14:textId="77777777" w:rsidR="00562C7D" w:rsidRDefault="00562C7D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6979000" w14:textId="77777777" w:rsidR="002331A1" w:rsidRDefault="002331A1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el concepto y la necesidad del héroe. </w:t>
            </w:r>
          </w:p>
          <w:p w14:paraId="1F7C13D0" w14:textId="77777777" w:rsidR="002331A1" w:rsidRPr="005868BF" w:rsidRDefault="002331A1" w:rsidP="003C0C61">
            <w:pPr>
              <w:spacing w:after="200" w:line="276" w:lineRule="auto"/>
              <w:ind w:right="200"/>
              <w:rPr>
                <w:rFonts w:cs="Tunga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Valorar el proceso de formación del héroe y el sentido de lo heroico.</w:t>
            </w:r>
          </w:p>
        </w:tc>
      </w:tr>
      <w:tr w:rsidR="002331A1" w:rsidRPr="00256BC5" w14:paraId="30BE145B" w14:textId="77777777" w:rsidTr="0023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300"/>
        </w:trPr>
        <w:tc>
          <w:tcPr>
            <w:tcW w:w="4282" w:type="dxa"/>
            <w:gridSpan w:val="2"/>
            <w:shd w:val="clear" w:color="auto" w:fill="auto"/>
          </w:tcPr>
          <w:p w14:paraId="7EC085D3" w14:textId="77777777" w:rsidR="002331A1" w:rsidRDefault="002331A1" w:rsidP="003C0C61">
            <w:pPr>
              <w:spacing w:after="200" w:line="276" w:lineRule="auto"/>
              <w:ind w:right="200"/>
              <w:rPr>
                <w:rFonts w:cs="Tunga"/>
                <w:b/>
                <w:bCs/>
              </w:rPr>
            </w:pPr>
            <w:r>
              <w:rPr>
                <w:rFonts w:cs="Tunga"/>
                <w:b/>
                <w:bCs/>
              </w:rPr>
              <w:t>Unidad II</w:t>
            </w:r>
          </w:p>
          <w:p w14:paraId="3ADAE943" w14:textId="77777777" w:rsidR="002331A1" w:rsidRPr="0071343B" w:rsidRDefault="002331A1" w:rsidP="003C0C61">
            <w:pPr>
              <w:spacing w:after="200" w:line="276" w:lineRule="auto"/>
              <w:ind w:right="200"/>
              <w:rPr>
                <w:rFonts w:cs="Tunga"/>
                <w:b/>
                <w:bCs/>
              </w:rPr>
            </w:pPr>
            <w:r w:rsidRPr="0071343B">
              <w:rPr>
                <w:rFonts w:cs="Tunga"/>
                <w:b/>
                <w:bCs/>
              </w:rPr>
              <w:t>El mito y el arquetipo literario del héroe</w:t>
            </w:r>
          </w:p>
          <w:p w14:paraId="7B3381AF" w14:textId="77777777" w:rsidR="002331A1" w:rsidRPr="00F87DA8" w:rsidRDefault="002331A1" w:rsidP="002331A1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El relato y la hazaña heroica. La importancia del nombre.  </w:t>
            </w:r>
          </w:p>
          <w:p w14:paraId="02030852" w14:textId="77777777" w:rsidR="002331A1" w:rsidRPr="00F87DA8" w:rsidRDefault="002331A1" w:rsidP="002331A1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El mito como fuente de inspiración. </w:t>
            </w:r>
          </w:p>
          <w:p w14:paraId="4962DB13" w14:textId="77777777" w:rsidR="002331A1" w:rsidRPr="00F87DA8" w:rsidRDefault="002331A1" w:rsidP="002331A1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El héroe como arquetipo literario. </w:t>
            </w:r>
          </w:p>
          <w:p w14:paraId="707B44F7" w14:textId="77777777" w:rsidR="002331A1" w:rsidRPr="00F87DA8" w:rsidRDefault="002331A1" w:rsidP="002331A1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>El héroe, el antihéroe y el villano.</w:t>
            </w: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44119923" w14:textId="77777777" w:rsidR="00562C7D" w:rsidRDefault="00562C7D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22CB2A5" w14:textId="77777777" w:rsidR="00562C7D" w:rsidRDefault="00562C7D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7CE6977" w14:textId="77777777" w:rsidR="00562C7D" w:rsidRDefault="00562C7D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4B0C816" w14:textId="77777777" w:rsidR="00562C7D" w:rsidRDefault="00562C7D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CF89CE8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Reconocer la importancia del relato en nuestras vidas. Identificar la importancia del nombre y el sentido de misión. </w:t>
            </w:r>
          </w:p>
          <w:p w14:paraId="38A82A80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Valorar la riqueza del mito como fuente de inspiración. </w:t>
            </w:r>
          </w:p>
          <w:p w14:paraId="26734F83" w14:textId="77777777" w:rsidR="002331A1" w:rsidRPr="005868BF" w:rsidRDefault="002331A1" w:rsidP="003C0C61">
            <w:pPr>
              <w:rPr>
                <w:rFonts w:cs="Tunga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el sentido del héroe como arquetipo literario y distinguir los grandes modelos literarios. </w:t>
            </w:r>
          </w:p>
        </w:tc>
      </w:tr>
      <w:tr w:rsidR="002331A1" w:rsidRPr="00256BC5" w14:paraId="7273189D" w14:textId="77777777" w:rsidTr="0023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300"/>
        </w:trPr>
        <w:tc>
          <w:tcPr>
            <w:tcW w:w="4282" w:type="dxa"/>
            <w:gridSpan w:val="2"/>
            <w:shd w:val="clear" w:color="auto" w:fill="auto"/>
          </w:tcPr>
          <w:p w14:paraId="071FB0A4" w14:textId="77777777" w:rsidR="002331A1" w:rsidRDefault="002331A1" w:rsidP="003C0C61">
            <w:pPr>
              <w:spacing w:after="200" w:line="276" w:lineRule="auto"/>
              <w:ind w:right="200"/>
              <w:rPr>
                <w:rFonts w:cs="Tunga"/>
                <w:b/>
                <w:bCs/>
              </w:rPr>
            </w:pPr>
            <w:r>
              <w:rPr>
                <w:rFonts w:cs="Tunga"/>
                <w:b/>
                <w:bCs/>
              </w:rPr>
              <w:t>Unidad III</w:t>
            </w:r>
          </w:p>
          <w:p w14:paraId="65C8454A" w14:textId="77777777" w:rsidR="002331A1" w:rsidRPr="0071343B" w:rsidRDefault="002331A1" w:rsidP="003C0C61">
            <w:pPr>
              <w:spacing w:after="200" w:line="276" w:lineRule="auto"/>
              <w:ind w:right="200"/>
              <w:rPr>
                <w:rFonts w:cs="Tunga"/>
                <w:b/>
                <w:bCs/>
              </w:rPr>
            </w:pPr>
            <w:r w:rsidRPr="0071343B">
              <w:rPr>
                <w:rFonts w:cs="Tunga"/>
                <w:b/>
                <w:bCs/>
              </w:rPr>
              <w:t>El viaje como aventura heroica</w:t>
            </w:r>
          </w:p>
          <w:p w14:paraId="4F170D2F" w14:textId="77777777" w:rsidR="002331A1" w:rsidRPr="00F87DA8" w:rsidRDefault="002331A1" w:rsidP="002331A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right="200"/>
              <w:rPr>
                <w:rFonts w:cs="Tunga"/>
                <w:i/>
                <w:iCs/>
                <w:lang w:val="es-MX"/>
              </w:rPr>
            </w:pPr>
            <w:r w:rsidRPr="00F87DA8">
              <w:rPr>
                <w:rFonts w:cs="Tunga"/>
                <w:lang w:val="es-MX"/>
              </w:rPr>
              <w:t xml:space="preserve">El hombre como </w:t>
            </w:r>
            <w:r w:rsidRPr="00F87DA8">
              <w:rPr>
                <w:rFonts w:cs="Tunga"/>
                <w:i/>
                <w:iCs/>
                <w:lang w:val="es-MX"/>
              </w:rPr>
              <w:t xml:space="preserve">Homo Viator. </w:t>
            </w:r>
          </w:p>
          <w:p w14:paraId="4261B418" w14:textId="77777777" w:rsidR="002331A1" w:rsidRPr="00F87DA8" w:rsidRDefault="002331A1" w:rsidP="002331A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right="200"/>
              <w:rPr>
                <w:rFonts w:cs="Tunga"/>
                <w:lang w:val="es-MX"/>
              </w:rPr>
            </w:pPr>
            <w:r w:rsidRPr="00F87DA8">
              <w:rPr>
                <w:rFonts w:cs="Tunga"/>
                <w:lang w:val="es-MX"/>
              </w:rPr>
              <w:t xml:space="preserve">El camino y la aventura. </w:t>
            </w:r>
          </w:p>
          <w:p w14:paraId="3946C566" w14:textId="77777777" w:rsidR="002331A1" w:rsidRPr="00F87DA8" w:rsidRDefault="002331A1" w:rsidP="002331A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  <w:lang w:val="es-MX"/>
              </w:rPr>
              <w:t xml:space="preserve">El viaje mítico y su influencia en la literatura y el cine.  </w:t>
            </w: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6B0FBB3C" w14:textId="77777777" w:rsidR="00562C7D" w:rsidRDefault="00562C7D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58EDD30" w14:textId="77777777" w:rsidR="00562C7D" w:rsidRDefault="00562C7D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4C865F5" w14:textId="77777777" w:rsidR="002331A1" w:rsidRDefault="002331A1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y valorar el concepto de viaje como experiencia humana. </w:t>
            </w:r>
          </w:p>
          <w:p w14:paraId="76FC5AF1" w14:textId="77777777" w:rsidR="002331A1" w:rsidRDefault="002331A1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Entender el concepto de aventura. Distinguir entre héroe y aventurero. </w:t>
            </w:r>
          </w:p>
          <w:p w14:paraId="4A39C1D1" w14:textId="77777777" w:rsidR="002331A1" w:rsidRDefault="002331A1" w:rsidP="003C0C6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Analizar el concepto de viaje en la literatura. </w:t>
            </w:r>
          </w:p>
          <w:p w14:paraId="24CD48EB" w14:textId="77777777" w:rsidR="002331A1" w:rsidRPr="007B064F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Relacionar el concepto de viaje con la estructura y función del relato. </w:t>
            </w:r>
          </w:p>
        </w:tc>
      </w:tr>
      <w:tr w:rsidR="002331A1" w:rsidRPr="00256BC5" w14:paraId="507E4393" w14:textId="77777777" w:rsidTr="0023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300"/>
        </w:trPr>
        <w:tc>
          <w:tcPr>
            <w:tcW w:w="4282" w:type="dxa"/>
            <w:gridSpan w:val="2"/>
            <w:shd w:val="clear" w:color="auto" w:fill="auto"/>
          </w:tcPr>
          <w:p w14:paraId="4484368C" w14:textId="77777777" w:rsidR="002331A1" w:rsidRDefault="002331A1" w:rsidP="003C0C61">
            <w:pPr>
              <w:rPr>
                <w:rFonts w:eastAsia="Times New Roman" w:cs="Tunga"/>
                <w:b/>
                <w:bCs/>
                <w:lang w:val="es-ES" w:eastAsia="es-ES"/>
              </w:rPr>
            </w:pPr>
            <w:r>
              <w:rPr>
                <w:rFonts w:eastAsia="Times New Roman" w:cs="Tunga"/>
                <w:b/>
                <w:bCs/>
                <w:lang w:val="es-ES" w:eastAsia="es-ES"/>
              </w:rPr>
              <w:t>Unidad IV</w:t>
            </w:r>
          </w:p>
          <w:p w14:paraId="1F2D67E9" w14:textId="77777777" w:rsidR="002331A1" w:rsidRDefault="002331A1" w:rsidP="003C0C61">
            <w:pPr>
              <w:rPr>
                <w:rFonts w:eastAsia="Times New Roman" w:cs="Tunga"/>
                <w:b/>
                <w:bCs/>
                <w:lang w:val="es-ES" w:eastAsia="es-ES"/>
              </w:rPr>
            </w:pPr>
            <w:r w:rsidRPr="0071343B">
              <w:rPr>
                <w:rFonts w:eastAsia="Times New Roman" w:cs="Tunga"/>
                <w:b/>
                <w:bCs/>
                <w:lang w:val="es-ES" w:eastAsia="es-ES"/>
              </w:rPr>
              <w:t>La trayectoria del héroe en la literatura occidental</w:t>
            </w:r>
          </w:p>
          <w:p w14:paraId="2BF82153" w14:textId="77777777" w:rsidR="002331A1" w:rsidRPr="0071343B" w:rsidRDefault="002331A1" w:rsidP="003C0C61">
            <w:pPr>
              <w:rPr>
                <w:rFonts w:eastAsia="Times New Roman" w:cs="Tunga"/>
                <w:b/>
                <w:bCs/>
                <w:lang w:val="es-ES" w:eastAsia="es-ES"/>
              </w:rPr>
            </w:pPr>
          </w:p>
          <w:p w14:paraId="69233229" w14:textId="77777777" w:rsidR="002331A1" w:rsidRPr="00F87DA8" w:rsidRDefault="002331A1" w:rsidP="002331A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Algunos tipos de héroes. </w:t>
            </w:r>
          </w:p>
          <w:p w14:paraId="064833E7" w14:textId="77777777" w:rsidR="002331A1" w:rsidRDefault="002331A1" w:rsidP="002331A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 xml:space="preserve">El modelo del héroe clásico. </w:t>
            </w:r>
          </w:p>
          <w:p w14:paraId="1AFBD2B4" w14:textId="77777777" w:rsidR="002331A1" w:rsidRDefault="002331A1" w:rsidP="002331A1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</w:rPr>
              <w:t>El viaje mítico de Ulises (</w:t>
            </w:r>
            <w:r w:rsidRPr="00F87DA8">
              <w:rPr>
                <w:rFonts w:cs="Tunga"/>
                <w:i/>
                <w:iCs/>
              </w:rPr>
              <w:t xml:space="preserve">Odisea, </w:t>
            </w:r>
            <w:r w:rsidRPr="00F87DA8">
              <w:rPr>
                <w:rFonts w:cs="Tunga"/>
              </w:rPr>
              <w:t>Homero).</w:t>
            </w:r>
          </w:p>
          <w:p w14:paraId="49CEF631" w14:textId="77777777" w:rsidR="002331A1" w:rsidRPr="00F87DA8" w:rsidRDefault="002331A1" w:rsidP="002331A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  <w:bCs/>
              </w:rPr>
              <w:t xml:space="preserve">El modelo del héroe caballeresco. </w:t>
            </w:r>
          </w:p>
          <w:p w14:paraId="23C7957C" w14:textId="77777777" w:rsidR="002331A1" w:rsidRPr="00F87DA8" w:rsidRDefault="002331A1" w:rsidP="002331A1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right="200"/>
              <w:rPr>
                <w:rFonts w:cs="Tunga"/>
              </w:rPr>
            </w:pPr>
            <w:r w:rsidRPr="00F87DA8">
              <w:rPr>
                <w:rFonts w:cs="Tunga"/>
                <w:bCs/>
              </w:rPr>
              <w:lastRenderedPageBreak/>
              <w:t>La travesía de Perceval</w:t>
            </w:r>
            <w:r w:rsidR="00562C7D">
              <w:rPr>
                <w:rFonts w:cs="Tunga"/>
                <w:bCs/>
              </w:rPr>
              <w:t xml:space="preserve"> en </w:t>
            </w:r>
            <w:r w:rsidR="00562C7D" w:rsidRPr="00562C7D">
              <w:rPr>
                <w:rFonts w:cs="Tunga"/>
                <w:bCs/>
                <w:i/>
                <w:iCs/>
              </w:rPr>
              <w:t>E</w:t>
            </w:r>
            <w:r w:rsidRPr="00562C7D">
              <w:rPr>
                <w:rFonts w:cs="Tunga"/>
                <w:bCs/>
                <w:i/>
                <w:iCs/>
              </w:rPr>
              <w:t xml:space="preserve">l cuento del Grial </w:t>
            </w:r>
            <w:r w:rsidRPr="00F87DA8">
              <w:rPr>
                <w:rFonts w:cs="Tunga"/>
                <w:bCs/>
              </w:rPr>
              <w:t>(Chrétien de Troyes).</w:t>
            </w:r>
          </w:p>
          <w:p w14:paraId="3ABE8E2A" w14:textId="77777777" w:rsidR="002331A1" w:rsidRDefault="002331A1" w:rsidP="002331A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right="200"/>
              <w:rPr>
                <w:rFonts w:cs="Tunga"/>
                <w:bCs/>
              </w:rPr>
            </w:pPr>
            <w:r>
              <w:rPr>
                <w:rFonts w:cs="Tunga"/>
                <w:bCs/>
              </w:rPr>
              <w:t xml:space="preserve">La soledad del héroe </w:t>
            </w:r>
            <w:r w:rsidRPr="00F87DA8">
              <w:rPr>
                <w:rFonts w:cs="Tunga"/>
                <w:bCs/>
              </w:rPr>
              <w:t xml:space="preserve">y la importancia del amigo. </w:t>
            </w:r>
          </w:p>
          <w:p w14:paraId="3B60AC1D" w14:textId="77777777" w:rsidR="002331A1" w:rsidRDefault="002331A1" w:rsidP="002331A1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right="200"/>
              <w:rPr>
                <w:rFonts w:cs="Tunga"/>
                <w:bCs/>
              </w:rPr>
            </w:pPr>
            <w:r>
              <w:rPr>
                <w:rFonts w:cs="Tunga"/>
                <w:bCs/>
              </w:rPr>
              <w:t>Don Quijote, Sancho y las novelas ejemplares de Cervantes.</w:t>
            </w:r>
          </w:p>
          <w:p w14:paraId="06B7999F" w14:textId="77777777" w:rsidR="002331A1" w:rsidRDefault="002331A1" w:rsidP="002331A1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right="200"/>
              <w:rPr>
                <w:rFonts w:cs="Tunga"/>
                <w:bCs/>
              </w:rPr>
            </w:pPr>
            <w:r>
              <w:rPr>
                <w:rFonts w:cs="Tunga"/>
                <w:bCs/>
              </w:rPr>
              <w:t>El viaje de Frodo y Sam (</w:t>
            </w:r>
            <w:r>
              <w:rPr>
                <w:rFonts w:cs="Tunga"/>
                <w:bCs/>
                <w:i/>
                <w:iCs/>
              </w:rPr>
              <w:t xml:space="preserve">El señor de los anillos, </w:t>
            </w:r>
            <w:r>
              <w:rPr>
                <w:rFonts w:cs="Tunga"/>
                <w:bCs/>
              </w:rPr>
              <w:t>J.R.R Tolkien).</w:t>
            </w:r>
          </w:p>
          <w:p w14:paraId="4C8D2E5F" w14:textId="77777777" w:rsidR="002331A1" w:rsidRPr="00095E94" w:rsidRDefault="002331A1" w:rsidP="002331A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right="200"/>
              <w:rPr>
                <w:rFonts w:cs="Tunga"/>
                <w:bCs/>
              </w:rPr>
            </w:pPr>
            <w:r w:rsidRPr="00095E94">
              <w:rPr>
                <w:rFonts w:cs="Tunga"/>
                <w:lang w:val="es-MX"/>
              </w:rPr>
              <w:t>Heroínas románticas</w:t>
            </w:r>
            <w:r>
              <w:rPr>
                <w:rFonts w:cs="Tunga"/>
                <w:lang w:val="es-MX"/>
              </w:rPr>
              <w:t xml:space="preserve">. </w:t>
            </w:r>
          </w:p>
          <w:p w14:paraId="5F38C289" w14:textId="77777777" w:rsidR="002331A1" w:rsidRPr="00095E94" w:rsidRDefault="002331A1" w:rsidP="002331A1">
            <w:pPr>
              <w:pStyle w:val="ListParagraph"/>
              <w:numPr>
                <w:ilvl w:val="1"/>
                <w:numId w:val="11"/>
              </w:numPr>
              <w:spacing w:after="200" w:line="276" w:lineRule="auto"/>
              <w:ind w:right="200"/>
              <w:rPr>
                <w:rFonts w:cs="Tunga"/>
                <w:bCs/>
              </w:rPr>
            </w:pPr>
            <w:r>
              <w:rPr>
                <w:rFonts w:cs="Tunga"/>
              </w:rPr>
              <w:t>L</w:t>
            </w:r>
            <w:r w:rsidRPr="00095E94">
              <w:rPr>
                <w:rFonts w:cs="Tunga"/>
                <w:lang w:val="es-MX"/>
              </w:rPr>
              <w:t xml:space="preserve">as mujeres de Jane </w:t>
            </w:r>
            <w:r w:rsidR="00CC3B4C">
              <w:rPr>
                <w:rFonts w:cs="Tunga"/>
                <w:lang w:val="es-MX"/>
              </w:rPr>
              <w:t>Austen</w:t>
            </w:r>
            <w:r w:rsidR="00562C7D">
              <w:rPr>
                <w:rFonts w:cs="Tunga"/>
                <w:lang w:val="es-MX"/>
              </w:rPr>
              <w:t xml:space="preserve">. El </w:t>
            </w:r>
            <w:r w:rsidR="00CC3B4C">
              <w:rPr>
                <w:rFonts w:cs="Tunga"/>
                <w:lang w:val="es-MX"/>
              </w:rPr>
              <w:t xml:space="preserve">caso de Anne Elliot en </w:t>
            </w:r>
            <w:r w:rsidR="00CC3B4C" w:rsidRPr="00562C7D">
              <w:rPr>
                <w:rFonts w:cs="Tunga"/>
                <w:i/>
                <w:iCs/>
                <w:lang w:val="es-MX"/>
              </w:rPr>
              <w:t>Persuasión</w:t>
            </w:r>
            <w:r w:rsidR="00562C7D">
              <w:rPr>
                <w:rFonts w:cs="Tunga"/>
                <w:lang w:val="es-MX"/>
              </w:rPr>
              <w:t xml:space="preserve">. </w:t>
            </w:r>
          </w:p>
          <w:p w14:paraId="1F8BDB50" w14:textId="77777777" w:rsidR="002331A1" w:rsidRPr="00C8602F" w:rsidRDefault="002331A1" w:rsidP="002331A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right="200"/>
              <w:rPr>
                <w:rFonts w:cs="Tunga"/>
                <w:bCs/>
              </w:rPr>
            </w:pPr>
            <w:r>
              <w:rPr>
                <w:rFonts w:cs="Tunga"/>
                <w:lang w:val="es-MX"/>
              </w:rPr>
              <w:t>La literatura contemporánea y la figura del antihéroe.</w:t>
            </w:r>
          </w:p>
          <w:p w14:paraId="536941DC" w14:textId="77777777" w:rsidR="002331A1" w:rsidRPr="00095E94" w:rsidRDefault="002331A1" w:rsidP="003C0C61">
            <w:pPr>
              <w:pStyle w:val="ListParagraph"/>
              <w:spacing w:after="200" w:line="276" w:lineRule="auto"/>
              <w:ind w:right="200"/>
              <w:rPr>
                <w:rFonts w:cs="Tunga"/>
                <w:bCs/>
              </w:rPr>
            </w:pPr>
            <w:r>
              <w:rPr>
                <w:rFonts w:cs="Tunga"/>
                <w:lang w:val="es-MX"/>
              </w:rPr>
              <w:t xml:space="preserve"> 6.1 El caso de </w:t>
            </w:r>
            <w:r>
              <w:rPr>
                <w:rFonts w:cs="Tunga"/>
                <w:i/>
                <w:iCs/>
                <w:lang w:val="es-MX"/>
              </w:rPr>
              <w:t>Bartleby el escribiente</w:t>
            </w:r>
            <w:r>
              <w:rPr>
                <w:rFonts w:cs="Tunga"/>
                <w:lang w:val="es-MX"/>
              </w:rPr>
              <w:t>. (Herman Melville)</w:t>
            </w:r>
          </w:p>
          <w:p w14:paraId="08107ECD" w14:textId="77777777" w:rsidR="002331A1" w:rsidRPr="00F87DA8" w:rsidRDefault="002331A1" w:rsidP="003C0C61">
            <w:pPr>
              <w:spacing w:after="200" w:line="276" w:lineRule="auto"/>
              <w:ind w:left="720" w:right="200"/>
              <w:rPr>
                <w:rFonts w:cs="Tunga"/>
              </w:rPr>
            </w:pP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7BDD24D5" w14:textId="77777777" w:rsidR="00562C7D" w:rsidRDefault="00562C7D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DDAFF94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la naturaleza del héroe aplicada a diversas obras literarias. </w:t>
            </w:r>
          </w:p>
          <w:p w14:paraId="058BC8E1" w14:textId="77777777" w:rsidR="002331A1" w:rsidRPr="004F6627" w:rsidRDefault="00562C7D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Identificar </w:t>
            </w:r>
            <w:r w:rsidR="002331A1">
              <w:rPr>
                <w:rFonts w:eastAsia="Times New Roman" w:cs="Arial"/>
                <w:color w:val="000000" w:themeColor="text1"/>
                <w:lang w:eastAsia="es-CL"/>
              </w:rPr>
              <w:t xml:space="preserve">la importancia del modelo heroico clásico y valorar su influencia en la literatura. </w:t>
            </w:r>
          </w:p>
          <w:p w14:paraId="5EA619CE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Reconocer en Ulises lo propio del héroe clásico y valorar su figura como afirmación de lo radicalmente humano. </w:t>
            </w:r>
          </w:p>
          <w:p w14:paraId="2538EB46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la importancia del modelo caballeresco y valorar su influencia en la literatura. </w:t>
            </w:r>
          </w:p>
          <w:p w14:paraId="13A6A470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 xml:space="preserve">Reconocer a Perceval como un caballero que descubre su identidad junto a su vocación y valorar la influencia del grial como elemento mítico en la literatura. </w:t>
            </w:r>
          </w:p>
          <w:p w14:paraId="7AFF2584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la importancia de la amistad en el desarrollo del héroe. </w:t>
            </w:r>
          </w:p>
          <w:p w14:paraId="294F2813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Reconocer el rol de la amistad en los personajes de Cervantes. </w:t>
            </w:r>
          </w:p>
          <w:p w14:paraId="5CC122C3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 w:rsidRPr="004F6627">
              <w:rPr>
                <w:rFonts w:eastAsia="Times New Roman" w:cs="Arial"/>
                <w:color w:val="000000" w:themeColor="text1"/>
                <w:lang w:eastAsia="es-CL"/>
              </w:rPr>
              <w:t xml:space="preserve">Conocer el mundo literario de Tolkien y ver su influencia creativa en la actualidad. </w:t>
            </w:r>
          </w:p>
          <w:p w14:paraId="785F8614" w14:textId="77777777" w:rsidR="002331A1" w:rsidRPr="004F6627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la importancia del viaje en la identidad de Frodo y Sam y valorar el rol de la amistad en el logro de la misión. </w:t>
            </w:r>
          </w:p>
          <w:p w14:paraId="03A7950C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Reconocer </w:t>
            </w:r>
            <w:r w:rsidR="00CC3B4C">
              <w:rPr>
                <w:rFonts w:eastAsia="Times New Roman" w:cs="Arial"/>
                <w:color w:val="000000" w:themeColor="text1"/>
                <w:lang w:eastAsia="es-CL"/>
              </w:rPr>
              <w:t xml:space="preserve">en el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héroe romántico a un modelo de afirmación del yo. </w:t>
            </w:r>
          </w:p>
          <w:p w14:paraId="4F0D9080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Conocer a grandes rasgos la obra de Jane Austen y valorar la compleja subjetividad de sus personajes femeninos. </w:t>
            </w:r>
          </w:p>
          <w:p w14:paraId="566D5F9B" w14:textId="77777777" w:rsidR="002331A1" w:rsidRDefault="002331A1" w:rsidP="003C0C6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Comprender el sentido del antihéroe y reconocer su prevalencia en el mundo contemporáneo. </w:t>
            </w:r>
          </w:p>
          <w:p w14:paraId="3CF9A6BC" w14:textId="77777777" w:rsidR="002331A1" w:rsidRPr="00D045F8" w:rsidRDefault="002331A1" w:rsidP="003C0C61">
            <w:pPr>
              <w:rPr>
                <w:rFonts w:cs="Tunga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Valorar a la figura de Bartleby como un antihéroe singular que prefiere no actuar. </w:t>
            </w:r>
          </w:p>
        </w:tc>
      </w:tr>
      <w:tr w:rsidR="002331A1" w:rsidRPr="00DD56B1" w14:paraId="2F040116" w14:textId="77777777" w:rsidTr="0023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300"/>
        </w:trPr>
        <w:tc>
          <w:tcPr>
            <w:tcW w:w="4282" w:type="dxa"/>
            <w:gridSpan w:val="2"/>
            <w:shd w:val="clear" w:color="auto" w:fill="auto"/>
          </w:tcPr>
          <w:p w14:paraId="16F350F8" w14:textId="77777777" w:rsidR="002331A1" w:rsidRDefault="002331A1" w:rsidP="003C0C61">
            <w:pPr>
              <w:rPr>
                <w:rFonts w:eastAsia="Times New Roman" w:cs="Tunga"/>
                <w:b/>
                <w:bCs/>
                <w:lang w:val="es-ES" w:eastAsia="es-ES"/>
              </w:rPr>
            </w:pPr>
            <w:r>
              <w:rPr>
                <w:rFonts w:eastAsia="Times New Roman" w:cs="Tunga"/>
                <w:b/>
                <w:bCs/>
                <w:lang w:val="es-ES" w:eastAsia="es-ES"/>
              </w:rPr>
              <w:lastRenderedPageBreak/>
              <w:t>Unidad V.</w:t>
            </w:r>
          </w:p>
          <w:p w14:paraId="0F760985" w14:textId="77777777" w:rsidR="002331A1" w:rsidRPr="0071343B" w:rsidRDefault="002331A1" w:rsidP="003C0C61">
            <w:pPr>
              <w:rPr>
                <w:rFonts w:eastAsia="Times New Roman" w:cs="Tunga"/>
                <w:b/>
                <w:bCs/>
                <w:lang w:val="es-ES" w:eastAsia="es-ES"/>
              </w:rPr>
            </w:pPr>
            <w:r w:rsidRPr="0071343B">
              <w:rPr>
                <w:rFonts w:eastAsia="Times New Roman" w:cs="Tunga"/>
                <w:b/>
                <w:bCs/>
                <w:lang w:val="es-ES" w:eastAsia="es-ES"/>
              </w:rPr>
              <w:t>El viaje heroico en el cine</w:t>
            </w:r>
          </w:p>
          <w:p w14:paraId="3E57FB79" w14:textId="77777777" w:rsidR="002331A1" w:rsidRPr="00562C7D" w:rsidRDefault="002331A1" w:rsidP="002331A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eastAsia="Times New Roman" w:cs="Tunga"/>
                <w:lang w:val="en-US" w:eastAsia="es-ES"/>
              </w:rPr>
            </w:pPr>
            <w:r w:rsidRPr="00095E94">
              <w:rPr>
                <w:rFonts w:cs="Tunga"/>
                <w:bCs/>
                <w:lang w:val="es-ES"/>
              </w:rPr>
              <w:t>Star Wars: el mito contemporáneo por excelencia.</w:t>
            </w:r>
            <w:r>
              <w:rPr>
                <w:rFonts w:cs="Tunga"/>
                <w:bCs/>
                <w:lang w:val="es-ES"/>
              </w:rPr>
              <w:t xml:space="preserve"> </w:t>
            </w:r>
            <w:r w:rsidRPr="00C8602F">
              <w:rPr>
                <w:rFonts w:cs="Tunga"/>
                <w:bCs/>
                <w:lang w:val="en-US"/>
              </w:rPr>
              <w:t>(</w:t>
            </w:r>
            <w:r w:rsidRPr="00C8602F">
              <w:rPr>
                <w:rFonts w:cs="Tunga"/>
                <w:bCs/>
                <w:i/>
                <w:iCs/>
                <w:lang w:val="en-US"/>
              </w:rPr>
              <w:t>Star Wars</w:t>
            </w:r>
            <w:r w:rsidRPr="00C8602F">
              <w:rPr>
                <w:rFonts w:cs="Tunga"/>
                <w:bCs/>
                <w:lang w:val="en-US"/>
              </w:rPr>
              <w:t>: episodios IV, V</w:t>
            </w:r>
            <w:r>
              <w:rPr>
                <w:rFonts w:cs="Tunga"/>
                <w:bCs/>
                <w:lang w:val="en-US"/>
              </w:rPr>
              <w:t xml:space="preserve"> y VI, George Lucas)</w:t>
            </w:r>
          </w:p>
          <w:p w14:paraId="505727B9" w14:textId="77777777" w:rsidR="00562C7D" w:rsidRPr="00562C7D" w:rsidRDefault="00562C7D" w:rsidP="00562C7D">
            <w:pPr>
              <w:pStyle w:val="ListParagraph"/>
              <w:jc w:val="left"/>
              <w:rPr>
                <w:rFonts w:eastAsia="Times New Roman" w:cs="Tunga"/>
                <w:lang w:val="es-ES" w:eastAsia="es-ES"/>
              </w:rPr>
            </w:pPr>
            <w:r w:rsidRPr="00562C7D">
              <w:rPr>
                <w:rFonts w:eastAsia="Times New Roman" w:cs="Tunga"/>
                <w:lang w:val="es-ES" w:eastAsia="es-ES"/>
              </w:rPr>
              <w:t xml:space="preserve">1.1 Luke Skywalker, de campesino </w:t>
            </w:r>
            <w:r>
              <w:rPr>
                <w:rFonts w:eastAsia="Times New Roman" w:cs="Tunga"/>
                <w:lang w:val="es-ES" w:eastAsia="es-ES"/>
              </w:rPr>
              <w:t xml:space="preserve">a mastro Jedi. </w:t>
            </w:r>
          </w:p>
          <w:p w14:paraId="3A9BCB16" w14:textId="77777777" w:rsidR="002331A1" w:rsidRPr="00095E94" w:rsidRDefault="002331A1" w:rsidP="002331A1">
            <w:pPr>
              <w:pStyle w:val="ListParagraph"/>
              <w:numPr>
                <w:ilvl w:val="0"/>
                <w:numId w:val="12"/>
              </w:numPr>
              <w:jc w:val="left"/>
              <w:rPr>
                <w:rFonts w:eastAsia="Times New Roman" w:cs="Tunga"/>
                <w:lang w:val="es-ES" w:eastAsia="es-ES"/>
              </w:rPr>
            </w:pPr>
            <w:r>
              <w:rPr>
                <w:rFonts w:cs="Tunga"/>
                <w:bCs/>
              </w:rPr>
              <w:t>El villano y la necesidad del héroe (</w:t>
            </w:r>
            <w:r>
              <w:rPr>
                <w:rFonts w:cs="Tunga"/>
                <w:bCs/>
                <w:i/>
                <w:iCs/>
              </w:rPr>
              <w:t xml:space="preserve">El protegido, </w:t>
            </w:r>
            <w:r w:rsidRPr="003B0ED1">
              <w:rPr>
                <w:rFonts w:cs="Tunga"/>
                <w:bCs/>
              </w:rPr>
              <w:t>M. Night Shyamalan</w:t>
            </w:r>
            <w:r>
              <w:rPr>
                <w:rFonts w:cs="Tunga"/>
                <w:bCs/>
              </w:rPr>
              <w:t xml:space="preserve">). </w:t>
            </w:r>
          </w:p>
          <w:p w14:paraId="05CACD88" w14:textId="77777777" w:rsidR="002331A1" w:rsidRPr="00D56CBC" w:rsidRDefault="002331A1" w:rsidP="003C0C61">
            <w:pPr>
              <w:spacing w:after="200" w:line="276" w:lineRule="auto"/>
              <w:ind w:right="200"/>
              <w:rPr>
                <w:rFonts w:cs="Tunga"/>
                <w:lang w:val="es-ES"/>
              </w:rPr>
            </w:pP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503B9945" w14:textId="77777777" w:rsidR="00562C7D" w:rsidRDefault="00562C7D" w:rsidP="003C0C61">
            <w:pPr>
              <w:spacing w:after="200" w:line="276" w:lineRule="auto"/>
              <w:ind w:right="200"/>
              <w:rPr>
                <w:rFonts w:cs="Tunga"/>
                <w:bCs/>
                <w:lang w:val="es-ES"/>
              </w:rPr>
            </w:pPr>
          </w:p>
          <w:p w14:paraId="1973D51E" w14:textId="77777777" w:rsidR="00562C7D" w:rsidRPr="00562C7D" w:rsidRDefault="00562C7D" w:rsidP="00562C7D">
            <w:pPr>
              <w:spacing w:after="200" w:line="276" w:lineRule="auto"/>
              <w:ind w:right="200"/>
              <w:rPr>
                <w:rFonts w:cs="Tunga"/>
                <w:bCs/>
                <w:lang w:val="es-ES"/>
              </w:rPr>
            </w:pPr>
            <w:r w:rsidRPr="00562C7D">
              <w:rPr>
                <w:rFonts w:cs="Tunga"/>
                <w:bCs/>
                <w:lang w:val="es-ES"/>
              </w:rPr>
              <w:t>Identificar</w:t>
            </w:r>
            <w:r w:rsidR="002331A1" w:rsidRPr="00562C7D">
              <w:rPr>
                <w:rFonts w:cs="Tunga"/>
                <w:bCs/>
                <w:lang w:val="es-ES"/>
              </w:rPr>
              <w:t xml:space="preserve"> en Star Wars elementos propios </w:t>
            </w:r>
            <w:r w:rsidRPr="00562C7D">
              <w:rPr>
                <w:rFonts w:cs="Tunga"/>
                <w:bCs/>
                <w:lang w:val="es-ES"/>
              </w:rPr>
              <w:t>d</w:t>
            </w:r>
            <w:r w:rsidR="002331A1" w:rsidRPr="00562C7D">
              <w:rPr>
                <w:rFonts w:cs="Tunga"/>
                <w:bCs/>
                <w:lang w:val="es-ES"/>
              </w:rPr>
              <w:t xml:space="preserve">el mito. </w:t>
            </w:r>
          </w:p>
          <w:p w14:paraId="0BC3ACB4" w14:textId="77777777" w:rsidR="002331A1" w:rsidRDefault="00562C7D" w:rsidP="003C0C61">
            <w:pPr>
              <w:spacing w:after="200" w:line="276" w:lineRule="auto"/>
              <w:ind w:right="200"/>
              <w:rPr>
                <w:rFonts w:cs="Tunga"/>
                <w:bCs/>
                <w:lang w:val="es-ES"/>
              </w:rPr>
            </w:pPr>
            <w:r>
              <w:rPr>
                <w:rFonts w:cs="Tunga"/>
                <w:bCs/>
                <w:lang w:val="es-ES"/>
              </w:rPr>
              <w:t>Reconocer</w:t>
            </w:r>
            <w:r w:rsidR="002331A1">
              <w:rPr>
                <w:rFonts w:cs="Tunga"/>
                <w:bCs/>
                <w:lang w:val="es-ES"/>
              </w:rPr>
              <w:t xml:space="preserve"> en Luke Skywalker una síntesis de los modelos clásicos de héroes, con influencia oriental</w:t>
            </w:r>
            <w:r>
              <w:rPr>
                <w:rFonts w:cs="Tunga"/>
                <w:bCs/>
                <w:lang w:val="es-ES"/>
              </w:rPr>
              <w:t xml:space="preserve"> y</w:t>
            </w:r>
            <w:r w:rsidR="002331A1">
              <w:rPr>
                <w:rFonts w:cs="Tunga"/>
                <w:bCs/>
                <w:lang w:val="es-ES"/>
              </w:rPr>
              <w:t xml:space="preserve"> en clave moderna. </w:t>
            </w:r>
          </w:p>
          <w:p w14:paraId="6CC52FD5" w14:textId="77777777" w:rsidR="002331A1" w:rsidRDefault="002331A1" w:rsidP="003C0C61">
            <w:pPr>
              <w:spacing w:after="200" w:line="276" w:lineRule="auto"/>
              <w:ind w:right="200"/>
              <w:rPr>
                <w:rFonts w:cs="Tunga"/>
                <w:bCs/>
                <w:lang w:val="es-ES"/>
              </w:rPr>
            </w:pPr>
            <w:r>
              <w:rPr>
                <w:rFonts w:cs="Tunga"/>
                <w:bCs/>
                <w:lang w:val="es-ES"/>
              </w:rPr>
              <w:t xml:space="preserve">Valorar el viaje heroico de Luke como representativo del viaje mítico. </w:t>
            </w:r>
          </w:p>
          <w:p w14:paraId="63C8F24B" w14:textId="77777777" w:rsidR="002331A1" w:rsidRPr="005868BF" w:rsidRDefault="002331A1" w:rsidP="003C0C61">
            <w:pPr>
              <w:spacing w:after="200" w:line="276" w:lineRule="auto"/>
              <w:ind w:right="200"/>
              <w:rPr>
                <w:rFonts w:cs="Tunga"/>
                <w:bCs/>
                <w:lang w:val="es-ES"/>
              </w:rPr>
            </w:pPr>
            <w:r>
              <w:rPr>
                <w:rFonts w:cs="Tunga"/>
                <w:bCs/>
                <w:lang w:val="es-ES"/>
              </w:rPr>
              <w:t xml:space="preserve"> </w:t>
            </w:r>
          </w:p>
        </w:tc>
      </w:tr>
      <w:tr w:rsidR="00522F19" w:rsidRPr="007C2F83" w14:paraId="4F3C7107" w14:textId="77777777" w:rsidTr="002331A1">
        <w:trPr>
          <w:gridAfter w:val="1"/>
          <w:wAfter w:w="284" w:type="dxa"/>
          <w:trHeight w:val="87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7AAA" w14:textId="77777777" w:rsidR="00522F19" w:rsidRPr="002331A1" w:rsidRDefault="00522F19" w:rsidP="00522F19">
            <w:pPr>
              <w:jc w:val="center"/>
              <w:rPr>
                <w:rFonts w:eastAsia="Times New Roman" w:cs="Times New Roman"/>
                <w:color w:val="000000" w:themeColor="text1"/>
                <w:lang w:val="es-ES" w:eastAsia="es-CL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A525" w14:textId="77777777" w:rsidR="00522F19" w:rsidRPr="007C2F83" w:rsidRDefault="00522F19" w:rsidP="00522F19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522F19" w:rsidRPr="007C2F83" w14:paraId="1C870366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0BA8" w14:textId="77777777" w:rsidR="00522F19" w:rsidRPr="007C2F83" w:rsidRDefault="00522F19" w:rsidP="00522F19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1E60" w14:textId="77777777" w:rsidR="00522F19" w:rsidRPr="007C2F83" w:rsidRDefault="00522F19" w:rsidP="00522F19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331A1" w:rsidRPr="007C2F83" w14:paraId="4629EC6C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A0E37" w14:textId="77777777" w:rsidR="002331A1" w:rsidRPr="007C2F83" w:rsidRDefault="002331A1" w:rsidP="00522F19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00342" w14:textId="77777777" w:rsidR="002331A1" w:rsidRPr="007C2F83" w:rsidRDefault="002331A1" w:rsidP="00522F19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522F19" w:rsidRPr="007C2F83" w14:paraId="5FD395B2" w14:textId="77777777" w:rsidTr="002331A1">
        <w:trPr>
          <w:gridAfter w:val="1"/>
          <w:wAfter w:w="284" w:type="dxa"/>
          <w:trHeight w:val="51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5FB5F0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522F19" w:rsidRPr="007C2F83" w14:paraId="0327564B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2C1E1" w14:textId="77777777" w:rsidR="00522F19" w:rsidRPr="00D13378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1.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Clases Expositivas Teóricas con Participación Activa.</w:t>
            </w:r>
          </w:p>
          <w:p w14:paraId="7774A402" w14:textId="77777777" w:rsidR="00522F19" w:rsidRPr="00D13378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0C4E7AC" w14:textId="77777777" w:rsidR="00522F19" w:rsidRPr="00D13378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2.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Lectura y Análisis de Textos.</w:t>
            </w:r>
          </w:p>
          <w:p w14:paraId="2CF89092" w14:textId="77777777" w:rsidR="00522F19" w:rsidRPr="00D13378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6CEF7C5" w14:textId="77777777" w:rsidR="00522F19" w:rsidRPr="00D13378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3.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Clase Invertida (Flipped Classroom): Sistema de trabajo cooperativo en el que se estudian los temas antes de la clase mediante material entregado por el profesor y se trabaja posteriormente en clases ampliando, profundizando, discutiendo o aplicando el contenido.</w:t>
            </w:r>
          </w:p>
          <w:p w14:paraId="5D042C63" w14:textId="77777777" w:rsidR="00522F19" w:rsidRPr="00D13378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427BA6B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4.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Método Socrático.</w:t>
            </w:r>
          </w:p>
        </w:tc>
      </w:tr>
      <w:tr w:rsidR="00522F19" w:rsidRPr="007C2F83" w14:paraId="2F179E2B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6304C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159CB9C5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B97D6" w14:textId="77777777" w:rsidR="00522F19" w:rsidRPr="007C2F83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522F19" w:rsidRPr="007C2F83" w14:paraId="75AABD8E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F89EB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522F19" w:rsidRPr="007C2F83" w14:paraId="045B4E23" w14:textId="77777777" w:rsidTr="002331A1">
        <w:trPr>
          <w:gridAfter w:val="1"/>
          <w:wAfter w:w="284" w:type="dxa"/>
          <w:trHeight w:val="7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6F1D7" w14:textId="77777777" w:rsidR="00522F19" w:rsidRDefault="00522F19" w:rsidP="00522F19">
            <w:pPr>
              <w:jc w:val="left"/>
              <w:rPr>
                <w:rFonts w:eastAsia="Cambria" w:cs="Arial"/>
                <w:highlight w:val="yellow"/>
                <w:lang w:val="es-ES_tradnl" w:eastAsia="es-ES_tradnl"/>
              </w:rPr>
            </w:pPr>
          </w:p>
          <w:p w14:paraId="00E88553" w14:textId="77777777" w:rsidR="00522F19" w:rsidRPr="00B649D7" w:rsidRDefault="00522F19" w:rsidP="00522F19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B649D7">
              <w:rPr>
                <w:rFonts w:eastAsia="Cambria" w:cs="Arial"/>
                <w:lang w:val="es-ES_tradnl" w:eastAsia="es-ES_tradnl"/>
              </w:rPr>
              <w:t>Prueba 1: 2</w:t>
            </w:r>
            <w:r>
              <w:rPr>
                <w:rFonts w:eastAsia="Cambria" w:cs="Arial"/>
                <w:lang w:val="es-ES_tradnl" w:eastAsia="es-ES_tradnl"/>
              </w:rPr>
              <w:t>0</w:t>
            </w:r>
            <w:r w:rsidRPr="00B649D7">
              <w:rPr>
                <w:rFonts w:eastAsia="Cambria" w:cs="Arial"/>
                <w:lang w:val="es-ES_tradnl" w:eastAsia="es-ES_tradnl"/>
              </w:rPr>
              <w:t>%</w:t>
            </w:r>
          </w:p>
          <w:p w14:paraId="734F67D0" w14:textId="77777777" w:rsidR="00522F19" w:rsidRPr="00B649D7" w:rsidRDefault="00522F19" w:rsidP="00522F19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Prueba 2: </w:t>
            </w:r>
            <w:r w:rsidR="008C212B">
              <w:rPr>
                <w:rFonts w:eastAsia="Cambria" w:cs="Arial"/>
                <w:lang w:val="es-ES_tradnl" w:eastAsia="es-ES_tradnl"/>
              </w:rPr>
              <w:t>20</w:t>
            </w:r>
            <w:r>
              <w:rPr>
                <w:rFonts w:eastAsia="Cambria" w:cs="Arial"/>
                <w:lang w:val="es-ES_tradnl" w:eastAsia="es-ES_tradnl"/>
              </w:rPr>
              <w:t xml:space="preserve"> </w:t>
            </w:r>
            <w:r w:rsidRPr="00B649D7">
              <w:rPr>
                <w:rFonts w:eastAsia="Cambria" w:cs="Arial"/>
                <w:lang w:val="es-ES_tradnl" w:eastAsia="es-ES_tradnl"/>
              </w:rPr>
              <w:t>%</w:t>
            </w:r>
          </w:p>
          <w:p w14:paraId="484E8C47" w14:textId="79CC34A7" w:rsidR="00522F19" w:rsidRPr="00B649D7" w:rsidRDefault="00842C19" w:rsidP="00522F19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Prueba 3:  </w:t>
            </w:r>
            <w:r w:rsidR="008C212B">
              <w:rPr>
                <w:rFonts w:eastAsia="Cambria" w:cs="Arial"/>
                <w:lang w:val="es-ES_tradnl" w:eastAsia="es-ES_tradnl"/>
              </w:rPr>
              <w:t>30%</w:t>
            </w:r>
          </w:p>
          <w:p w14:paraId="08684C99" w14:textId="5E06BCBA" w:rsidR="00522F19" w:rsidRDefault="0070413A" w:rsidP="00522F19">
            <w:pPr>
              <w:jc w:val="left"/>
              <w:rPr>
                <w:rFonts w:eastAsia="Cambria" w:cs="Arial"/>
                <w:highlight w:val="yellow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Examen: </w:t>
            </w:r>
            <w:r w:rsidR="00522F19" w:rsidRPr="00B649D7">
              <w:rPr>
                <w:rFonts w:eastAsia="Cambria" w:cs="Arial"/>
                <w:lang w:val="es-ES_tradnl" w:eastAsia="es-ES_tradnl"/>
              </w:rPr>
              <w:t>30%</w:t>
            </w:r>
          </w:p>
          <w:p w14:paraId="244F4407" w14:textId="77777777" w:rsidR="00522F19" w:rsidRPr="004F38E9" w:rsidRDefault="00522F19" w:rsidP="00522F19">
            <w:pPr>
              <w:jc w:val="left"/>
              <w:rPr>
                <w:rFonts w:eastAsia="Cambria" w:cs="Arial"/>
                <w:highlight w:val="yellow"/>
                <w:lang w:val="es-ES_tradnl" w:eastAsia="es-ES_tradnl"/>
              </w:rPr>
            </w:pPr>
          </w:p>
          <w:p w14:paraId="0FF18E19" w14:textId="77777777" w:rsidR="00522F19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>Observaciones:</w:t>
            </w:r>
          </w:p>
          <w:p w14:paraId="40E5087C" w14:textId="77777777" w:rsidR="00522F19" w:rsidRPr="00B649D7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  <w:p w14:paraId="2D8347C0" w14:textId="6E03EF8A" w:rsidR="00522F19" w:rsidRPr="00B649D7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La nota mínima de presentación a examen será de 3,0. Para </w:t>
            </w:r>
            <w:r w:rsidR="00A43CA6">
              <w:rPr>
                <w:rFonts w:eastAsia="Times New Roman" w:cs="Arial"/>
                <w:color w:val="000000" w:themeColor="text1"/>
                <w:lang w:val="es-ES_tradnl" w:eastAsia="es-CL"/>
              </w:rPr>
              <w:t>rendir</w:t>
            </w:r>
            <w:r w:rsidR="00F60A11">
              <w:rPr>
                <w:rFonts w:eastAsia="Times New Roman" w:cs="Arial"/>
                <w:color w:val="000000" w:themeColor="text1"/>
                <w:lang w:val="es-ES_tradnl" w:eastAsia="es-CL"/>
              </w:rPr>
              <w:t>lo</w:t>
            </w: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se requiere un 60% de asistencia.</w:t>
            </w:r>
          </w:p>
          <w:p w14:paraId="20646E43" w14:textId="77777777" w:rsidR="00522F19" w:rsidRPr="00B649D7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No habrá exámenes de repetición y la nota que se obtenga no estará condicionada para aprobar el ramo, es decir, </w:t>
            </w:r>
            <w:r>
              <w:rPr>
                <w:rFonts w:eastAsia="Times New Roman" w:cs="Arial"/>
                <w:color w:val="000000" w:themeColor="text1"/>
                <w:lang w:val="es-ES_tradnl" w:eastAsia="es-CL"/>
              </w:rPr>
              <w:t>no</w:t>
            </w: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tendrá carácter de reprobatorio.</w:t>
            </w:r>
          </w:p>
          <w:p w14:paraId="47E6CE31" w14:textId="77777777" w:rsidR="00522F19" w:rsidRPr="00B649D7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La nota de aprobación de la asignatura será de un 4,0. </w:t>
            </w:r>
          </w:p>
          <w:p w14:paraId="7C80FD12" w14:textId="38B53C4B" w:rsidR="00522F19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>En</w:t>
            </w:r>
            <w:r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caso de faltar a una prueba</w:t>
            </w:r>
            <w:r w:rsidRPr="00B649D7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se debe entregar el certificado médico correspondiente y se recuperará al final del semestre.</w:t>
            </w:r>
            <w:r w:rsidR="00C1452A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En caso de faltar a uno de los controles estos no se recuperan ya que se podrá borrar la </w:t>
            </w:r>
            <w:r w:rsidR="00F60A11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calificación más baja. </w:t>
            </w:r>
            <w:r w:rsidR="00C1452A">
              <w:rPr>
                <w:rFonts w:eastAsia="Times New Roman" w:cs="Arial"/>
                <w:color w:val="000000" w:themeColor="text1"/>
                <w:lang w:val="es-ES_tradnl" w:eastAsia="es-CL"/>
              </w:rPr>
              <w:t xml:space="preserve"> </w:t>
            </w:r>
          </w:p>
          <w:p w14:paraId="2B4CEB5E" w14:textId="77777777" w:rsidR="00C1452A" w:rsidRDefault="00C1452A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  <w:p w14:paraId="7B79A27B" w14:textId="77777777" w:rsidR="00522F19" w:rsidRPr="002325B6" w:rsidRDefault="00522F19" w:rsidP="00522F19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522F19" w:rsidRPr="007C2F83" w14:paraId="4924581E" w14:textId="77777777" w:rsidTr="002331A1">
        <w:trPr>
          <w:gridAfter w:val="1"/>
          <w:wAfter w:w="284" w:type="dxa"/>
          <w:trHeight w:val="300"/>
        </w:trPr>
        <w:tc>
          <w:tcPr>
            <w:tcW w:w="39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DD13529" w14:textId="77777777" w:rsidR="00522F19" w:rsidRPr="007C2F83" w:rsidRDefault="00522F19" w:rsidP="00522F19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DF13253" w14:textId="77777777" w:rsidR="00522F19" w:rsidRPr="007C2F83" w:rsidRDefault="00522F19" w:rsidP="00522F19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522F19" w:rsidRPr="007C2F83" w14:paraId="6F4645F9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55590F" w14:textId="77777777" w:rsidR="00522F19" w:rsidRPr="007C2F83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522F19" w:rsidRPr="007C2F83" w14:paraId="1F7003AF" w14:textId="77777777" w:rsidTr="002331A1">
        <w:trPr>
          <w:gridAfter w:val="1"/>
          <w:wAfter w:w="284" w:type="dxa"/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76421" w14:textId="77777777" w:rsidR="00522F19" w:rsidRPr="007E6EDF" w:rsidRDefault="00522F19" w:rsidP="00522F19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2EC93DCD" w14:textId="77777777" w:rsidR="00522F19" w:rsidRDefault="00522F19" w:rsidP="00522F19">
            <w:pPr>
              <w:spacing w:after="200" w:line="276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Bibliografía Básica</w:t>
            </w:r>
          </w:p>
          <w:p w14:paraId="7954A607" w14:textId="77777777" w:rsidR="00522F19" w:rsidRPr="00F56161" w:rsidRDefault="00A43CA6" w:rsidP="00522F19">
            <w:pPr>
              <w:spacing w:after="200" w:line="276" w:lineRule="auto"/>
              <w:rPr>
                <w:lang w:val="es-MX"/>
              </w:rPr>
            </w:pPr>
            <w:r>
              <w:rPr>
                <w:lang w:val="es-MX"/>
              </w:rPr>
              <w:t xml:space="preserve">Llano, Alejandro. </w:t>
            </w:r>
            <w:r>
              <w:rPr>
                <w:i/>
                <w:lang w:val="es-MX"/>
              </w:rPr>
              <w:t>La vida lograda</w:t>
            </w:r>
            <w:r>
              <w:rPr>
                <w:lang w:val="es-MX"/>
              </w:rPr>
              <w:t>. Barcelona: Ariel, 2007</w:t>
            </w:r>
          </w:p>
          <w:p w14:paraId="3F726277" w14:textId="77777777" w:rsidR="00522F19" w:rsidRPr="00F56161" w:rsidRDefault="00522F19" w:rsidP="00522F19">
            <w:pPr>
              <w:spacing w:after="200" w:line="276" w:lineRule="auto"/>
              <w:rPr>
                <w:lang w:val="es-MX"/>
              </w:rPr>
            </w:pPr>
            <w:r w:rsidRPr="00F56161">
              <w:rPr>
                <w:lang w:val="es-MX"/>
              </w:rPr>
              <w:t>de Troyes, Chrétien</w:t>
            </w:r>
            <w:r>
              <w:rPr>
                <w:i/>
                <w:lang w:val="es-MX"/>
              </w:rPr>
              <w:t xml:space="preserve">. </w:t>
            </w:r>
            <w:r w:rsidRPr="00F56161">
              <w:rPr>
                <w:i/>
                <w:lang w:val="es-MX"/>
              </w:rPr>
              <w:t>El Cuento del Grial</w:t>
            </w:r>
            <w:r w:rsidRPr="00F56161">
              <w:rPr>
                <w:lang w:val="es-MX"/>
              </w:rPr>
              <w:t>. Madrid: Alianza, 1999.</w:t>
            </w:r>
          </w:p>
          <w:p w14:paraId="223835E4" w14:textId="77777777" w:rsidR="00522F19" w:rsidRPr="00F56161" w:rsidRDefault="00522F19" w:rsidP="00522F19">
            <w:pPr>
              <w:spacing w:after="200" w:line="276" w:lineRule="auto"/>
              <w:rPr>
                <w:lang w:val="es-MX"/>
              </w:rPr>
            </w:pPr>
            <w:r w:rsidRPr="00F56161">
              <w:rPr>
                <w:lang w:val="es-MX"/>
              </w:rPr>
              <w:t xml:space="preserve">Homero. </w:t>
            </w:r>
            <w:r w:rsidRPr="00F56161">
              <w:rPr>
                <w:i/>
                <w:lang w:val="es-MX"/>
              </w:rPr>
              <w:t>La Odisea</w:t>
            </w:r>
            <w:r w:rsidRPr="00F56161">
              <w:rPr>
                <w:lang w:val="es-MX"/>
              </w:rPr>
              <w:t>. Madrid: EDAF, 1981. (Cantos V al XV)</w:t>
            </w:r>
          </w:p>
          <w:p w14:paraId="61782A51" w14:textId="77777777" w:rsidR="00522F19" w:rsidRPr="00F56161" w:rsidRDefault="00522F19" w:rsidP="00522F19">
            <w:pPr>
              <w:jc w:val="left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Bibliografía Complementaria</w:t>
            </w:r>
          </w:p>
          <w:p w14:paraId="59FC51FF" w14:textId="77777777" w:rsidR="00522F19" w:rsidRDefault="00522F19" w:rsidP="00522F19">
            <w:pPr>
              <w:jc w:val="left"/>
              <w:rPr>
                <w:lang w:val="es-MX"/>
              </w:rPr>
            </w:pPr>
          </w:p>
          <w:p w14:paraId="3FE2850B" w14:textId="77777777" w:rsidR="00522F19" w:rsidRDefault="00522F19" w:rsidP="00522F19">
            <w:pPr>
              <w:spacing w:after="200" w:line="276" w:lineRule="auto"/>
              <w:rPr>
                <w:lang w:val="es-MX"/>
              </w:rPr>
            </w:pPr>
            <w:r w:rsidRPr="00D56CBC">
              <w:rPr>
                <w:lang w:val="es-MX"/>
              </w:rPr>
              <w:t xml:space="preserve">Aranguren, Javier. </w:t>
            </w:r>
            <w:r w:rsidRPr="00D56CBC">
              <w:rPr>
                <w:i/>
                <w:lang w:val="es-MX"/>
              </w:rPr>
              <w:t xml:space="preserve">Resistir en el bien. Razones de la virtud de la fortaleza en Santo Tomás de Aquino. </w:t>
            </w:r>
            <w:r w:rsidRPr="00D56CBC">
              <w:rPr>
                <w:lang w:val="es-MX"/>
              </w:rPr>
              <w:t>Pamplona: Eunsa, 2000.</w:t>
            </w:r>
          </w:p>
          <w:p w14:paraId="7016D5ED" w14:textId="77777777" w:rsidR="003C0C61" w:rsidRPr="007F3877" w:rsidRDefault="003C0C61" w:rsidP="00522F19">
            <w:pPr>
              <w:spacing w:after="200" w:line="276" w:lineRule="auto"/>
              <w:rPr>
                <w:lang w:val="es-ES"/>
              </w:rPr>
            </w:pPr>
            <w:r w:rsidRPr="007F3877">
              <w:rPr>
                <w:lang w:val="es-ES"/>
              </w:rPr>
              <w:t xml:space="preserve">Austen, Jane. </w:t>
            </w:r>
            <w:r w:rsidRPr="007F3877">
              <w:rPr>
                <w:i/>
                <w:iCs/>
                <w:lang w:val="es-ES"/>
              </w:rPr>
              <w:t xml:space="preserve">Persuasión. </w:t>
            </w:r>
            <w:r w:rsidR="00913AA0" w:rsidRPr="007F3877">
              <w:rPr>
                <w:lang w:val="es-ES"/>
              </w:rPr>
              <w:t>Barcelona</w:t>
            </w:r>
            <w:r w:rsidRPr="007F3877">
              <w:rPr>
                <w:lang w:val="es-ES"/>
              </w:rPr>
              <w:t>: Debolsillo, 2015</w:t>
            </w:r>
          </w:p>
          <w:p w14:paraId="3719EA9F" w14:textId="77777777" w:rsidR="00522F19" w:rsidRPr="00D56CBC" w:rsidRDefault="00522F19" w:rsidP="00522F19">
            <w:pPr>
              <w:spacing w:after="200" w:line="276" w:lineRule="auto"/>
              <w:rPr>
                <w:lang w:val="es-MX"/>
              </w:rPr>
            </w:pPr>
            <w:r w:rsidRPr="007F3877">
              <w:rPr>
                <w:lang w:val="es-ES"/>
              </w:rPr>
              <w:t xml:space="preserve">Blanch, Antonio. </w:t>
            </w:r>
            <w:r w:rsidRPr="00D56CBC">
              <w:rPr>
                <w:i/>
                <w:lang w:val="es-MX"/>
              </w:rPr>
              <w:t xml:space="preserve">El hombre imaginario. Una antropología literaria. </w:t>
            </w:r>
            <w:r w:rsidRPr="00D56CBC">
              <w:rPr>
                <w:lang w:val="es-MX"/>
              </w:rPr>
              <w:t>Madrid: PPC: Universidad Pontificia Comillas, 1996.</w:t>
            </w:r>
          </w:p>
          <w:p w14:paraId="784AA39C" w14:textId="77777777" w:rsidR="00522F19" w:rsidRDefault="00522F19" w:rsidP="00522F19">
            <w:pPr>
              <w:spacing w:after="200" w:line="276" w:lineRule="auto"/>
              <w:rPr>
                <w:lang w:val="es-MX"/>
              </w:rPr>
            </w:pPr>
            <w:r w:rsidRPr="00D56CBC">
              <w:rPr>
                <w:lang w:val="es-MX"/>
              </w:rPr>
              <w:t xml:space="preserve">Campbell, Joseph. </w:t>
            </w:r>
            <w:r w:rsidRPr="00D56CBC">
              <w:rPr>
                <w:i/>
                <w:lang w:val="es-MX"/>
              </w:rPr>
              <w:t xml:space="preserve">El héroe de las mil caras: psicoanálisis del mito. </w:t>
            </w:r>
            <w:r w:rsidRPr="00D56CBC">
              <w:rPr>
                <w:lang w:val="es-MX"/>
              </w:rPr>
              <w:t>México: Fondo de Cultura Económica, 1984</w:t>
            </w:r>
          </w:p>
          <w:p w14:paraId="62738D4F" w14:textId="77777777" w:rsidR="0082385D" w:rsidRPr="0082385D" w:rsidRDefault="00913AA0" w:rsidP="00522F19">
            <w:pPr>
              <w:spacing w:after="200" w:line="276" w:lineRule="auto"/>
              <w:rPr>
                <w:lang w:val="es-MX"/>
              </w:rPr>
            </w:pPr>
            <w:r>
              <w:rPr>
                <w:lang w:val="es-MX"/>
              </w:rPr>
              <w:t xml:space="preserve">Cervantes, Miguel de. </w:t>
            </w:r>
            <w:r w:rsidR="0082385D">
              <w:rPr>
                <w:i/>
                <w:iCs/>
                <w:lang w:val="es-MX"/>
              </w:rPr>
              <w:t xml:space="preserve">Don Quijote de la Mancha. </w:t>
            </w:r>
            <w:r w:rsidR="0082385D">
              <w:rPr>
                <w:lang w:val="es-MX"/>
              </w:rPr>
              <w:t xml:space="preserve">Madrid: Cátedra, 2005. </w:t>
            </w:r>
          </w:p>
          <w:p w14:paraId="0600F06F" w14:textId="77777777" w:rsidR="00913AA0" w:rsidRPr="00913AA0" w:rsidRDefault="0082385D" w:rsidP="00522F19">
            <w:pPr>
              <w:spacing w:after="200" w:line="276" w:lineRule="auto"/>
              <w:rPr>
                <w:lang w:val="es-MX"/>
              </w:rPr>
            </w:pPr>
            <w:r>
              <w:rPr>
                <w:i/>
                <w:iCs/>
                <w:lang w:val="es-MX"/>
              </w:rPr>
              <w:lastRenderedPageBreak/>
              <w:t xml:space="preserve">__________________. </w:t>
            </w:r>
            <w:r w:rsidR="00913AA0">
              <w:rPr>
                <w:i/>
                <w:iCs/>
                <w:lang w:val="es-MX"/>
              </w:rPr>
              <w:t xml:space="preserve">Novelas ejemplares. </w:t>
            </w:r>
            <w:r w:rsidR="00913AA0">
              <w:rPr>
                <w:lang w:val="es-MX"/>
              </w:rPr>
              <w:t xml:space="preserve">Madrid: Cátedra, 2015. </w:t>
            </w:r>
          </w:p>
          <w:p w14:paraId="6D1498E7" w14:textId="77777777" w:rsidR="00522F19" w:rsidRDefault="00522F19" w:rsidP="00522F19">
            <w:pPr>
              <w:spacing w:after="200" w:line="276" w:lineRule="auto"/>
              <w:rPr>
                <w:lang w:val="es-MX"/>
              </w:rPr>
            </w:pPr>
            <w:r w:rsidRPr="00D56CBC">
              <w:rPr>
                <w:lang w:val="es-MX"/>
              </w:rPr>
              <w:t xml:space="preserve">García Gual, Carlos. </w:t>
            </w:r>
            <w:r w:rsidRPr="00D56CBC">
              <w:rPr>
                <w:i/>
                <w:lang w:val="es-MX"/>
              </w:rPr>
              <w:t xml:space="preserve">Mitos, viajes, héroes. </w:t>
            </w:r>
            <w:r w:rsidRPr="00D56CBC">
              <w:rPr>
                <w:lang w:val="es-MX"/>
              </w:rPr>
              <w:t>España: Fondo de Cultura Económica, 2014</w:t>
            </w:r>
            <w:r w:rsidR="003C0C61">
              <w:rPr>
                <w:lang w:val="es-MX"/>
              </w:rPr>
              <w:t xml:space="preserve">. </w:t>
            </w:r>
          </w:p>
          <w:p w14:paraId="4A3ADA2B" w14:textId="77777777" w:rsidR="003C0C61" w:rsidRPr="003C0C61" w:rsidRDefault="003C0C61" w:rsidP="00522F19">
            <w:pPr>
              <w:spacing w:after="200" w:line="276" w:lineRule="auto"/>
              <w:rPr>
                <w:lang w:val="es-ES"/>
              </w:rPr>
            </w:pPr>
            <w:r w:rsidRPr="007F3877">
              <w:rPr>
                <w:lang w:val="es-ES"/>
              </w:rPr>
              <w:t xml:space="preserve">Gubern, Roman. </w:t>
            </w:r>
            <w:r w:rsidRPr="003C0C61">
              <w:rPr>
                <w:i/>
                <w:iCs/>
                <w:lang w:val="es-ES"/>
              </w:rPr>
              <w:t xml:space="preserve">Máscaras de </w:t>
            </w:r>
            <w:r>
              <w:rPr>
                <w:i/>
                <w:iCs/>
                <w:lang w:val="es-ES"/>
              </w:rPr>
              <w:t xml:space="preserve">la ficción. </w:t>
            </w:r>
            <w:r>
              <w:rPr>
                <w:lang w:val="es-ES"/>
              </w:rPr>
              <w:t xml:space="preserve">Barcelona: Anagrama, 2002. </w:t>
            </w:r>
          </w:p>
          <w:p w14:paraId="4ED06E06" w14:textId="77777777" w:rsidR="00C9768B" w:rsidRPr="00C9768B" w:rsidRDefault="00522F19" w:rsidP="00522F19">
            <w:pPr>
              <w:spacing w:after="200" w:line="276" w:lineRule="auto"/>
              <w:rPr>
                <w:lang w:val="en-US"/>
              </w:rPr>
            </w:pPr>
            <w:r w:rsidRPr="003C0C61">
              <w:rPr>
                <w:lang w:val="es-ES"/>
              </w:rPr>
              <w:t xml:space="preserve">Hard, Robin. </w:t>
            </w:r>
            <w:r w:rsidRPr="00D56CBC">
              <w:rPr>
                <w:i/>
                <w:lang w:val="es-MX"/>
              </w:rPr>
              <w:t>La gesta de los héroes: siete grandes mitos griegos.</w:t>
            </w:r>
            <w:r w:rsidRPr="00D56CBC">
              <w:rPr>
                <w:lang w:val="es-MX"/>
              </w:rPr>
              <w:t xml:space="preserve"> </w:t>
            </w:r>
            <w:r w:rsidRPr="00C9768B">
              <w:rPr>
                <w:lang w:val="en-US"/>
              </w:rPr>
              <w:t xml:space="preserve">Madrid: La Esfera de los Libros, 2012 </w:t>
            </w:r>
          </w:p>
          <w:p w14:paraId="2D19C42E" w14:textId="77777777" w:rsidR="008B457B" w:rsidRPr="00C9768B" w:rsidRDefault="008B457B" w:rsidP="00522F1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Leeming, David</w:t>
            </w:r>
            <w:r w:rsidR="00C9768B">
              <w:rPr>
                <w:lang w:val="en-US"/>
              </w:rPr>
              <w:t xml:space="preserve"> Adams</w:t>
            </w:r>
            <w:r>
              <w:rPr>
                <w:lang w:val="en-US"/>
              </w:rPr>
              <w:t xml:space="preserve">. </w:t>
            </w:r>
            <w:r w:rsidRPr="00C9768B">
              <w:rPr>
                <w:i/>
                <w:iCs/>
                <w:lang w:val="en-US"/>
              </w:rPr>
              <w:t>Mythology: The Voyage of the Hero</w:t>
            </w:r>
            <w:r w:rsidR="00C9768B">
              <w:rPr>
                <w:lang w:val="en-US"/>
              </w:rPr>
              <w:t>. New York: Oxford University Press, 1998</w:t>
            </w:r>
          </w:p>
          <w:p w14:paraId="5087F70C" w14:textId="77777777" w:rsidR="00A43CA6" w:rsidRPr="007F3877" w:rsidRDefault="00A43CA6" w:rsidP="00522F19">
            <w:pPr>
              <w:spacing w:after="200" w:line="276" w:lineRule="auto"/>
              <w:rPr>
                <w:lang w:val="en-US"/>
              </w:rPr>
            </w:pPr>
            <w:r w:rsidRPr="00A43CA6">
              <w:rPr>
                <w:lang w:val="es-MX"/>
              </w:rPr>
              <w:t xml:space="preserve">Melville, Herman. </w:t>
            </w:r>
            <w:r w:rsidRPr="00A43CA6">
              <w:rPr>
                <w:i/>
                <w:lang w:val="es-MX"/>
              </w:rPr>
              <w:t xml:space="preserve">Bartleby el escribiente. </w:t>
            </w:r>
            <w:r w:rsidRPr="007F3877">
              <w:rPr>
                <w:lang w:val="en-US"/>
              </w:rPr>
              <w:t>Santiago: LOM, 2001</w:t>
            </w:r>
          </w:p>
          <w:p w14:paraId="0B1D5523" w14:textId="77777777" w:rsidR="00522F19" w:rsidRPr="00D56CBC" w:rsidRDefault="00522F19" w:rsidP="00522F19">
            <w:pPr>
              <w:spacing w:after="200" w:line="276" w:lineRule="auto"/>
              <w:rPr>
                <w:lang w:val="es-MX"/>
              </w:rPr>
            </w:pPr>
            <w:r w:rsidRPr="007F3877">
              <w:rPr>
                <w:lang w:val="en-US"/>
              </w:rPr>
              <w:t xml:space="preserve">Meyer, Bruce. </w:t>
            </w:r>
            <w:r w:rsidRPr="007F3877">
              <w:rPr>
                <w:i/>
                <w:lang w:val="en-US"/>
              </w:rPr>
              <w:t xml:space="preserve">Héroes. </w:t>
            </w:r>
            <w:r w:rsidRPr="00D56CBC">
              <w:rPr>
                <w:i/>
                <w:lang w:val="es-MX"/>
              </w:rPr>
              <w:t xml:space="preserve">Los grandes personajes del imaginario de nuestra literatura. </w:t>
            </w:r>
            <w:r w:rsidRPr="00D56CBC">
              <w:rPr>
                <w:lang w:val="es-MX"/>
              </w:rPr>
              <w:t xml:space="preserve">España: Siruela, 2008. </w:t>
            </w:r>
          </w:p>
          <w:p w14:paraId="7F57E804" w14:textId="77777777" w:rsidR="00522F19" w:rsidRPr="00D56CBC" w:rsidRDefault="00522F19" w:rsidP="00522F19">
            <w:pPr>
              <w:spacing w:after="200" w:line="276" w:lineRule="auto"/>
              <w:rPr>
                <w:lang w:val="es-MX"/>
              </w:rPr>
            </w:pPr>
            <w:r w:rsidRPr="00D56CBC">
              <w:rPr>
                <w:lang w:val="es-MX"/>
              </w:rPr>
              <w:t xml:space="preserve">Peña, Jorge. </w:t>
            </w:r>
            <w:r w:rsidRPr="00D56CBC">
              <w:rPr>
                <w:i/>
                <w:lang w:val="es-MX"/>
              </w:rPr>
              <w:t xml:space="preserve">La poética del tiempo. Ética y estética de la narración. </w:t>
            </w:r>
            <w:r w:rsidRPr="00D56CBC">
              <w:rPr>
                <w:lang w:val="es-MX"/>
              </w:rPr>
              <w:t>Santiago: Universitaria, 2002.</w:t>
            </w:r>
          </w:p>
          <w:p w14:paraId="6A6CEC85" w14:textId="77777777" w:rsidR="00522F19" w:rsidRPr="00D56CBC" w:rsidRDefault="00522F19" w:rsidP="00522F19">
            <w:pPr>
              <w:spacing w:after="200" w:line="276" w:lineRule="auto"/>
              <w:rPr>
                <w:lang w:val="es-MX"/>
              </w:rPr>
            </w:pPr>
            <w:r w:rsidRPr="00D56CBC">
              <w:rPr>
                <w:lang w:val="es-MX"/>
              </w:rPr>
              <w:t xml:space="preserve">Savater, Fernando. </w:t>
            </w:r>
            <w:r>
              <w:rPr>
                <w:i/>
                <w:lang w:val="es-MX"/>
              </w:rPr>
              <w:t>La tarea del héroe. (</w:t>
            </w:r>
            <w:r w:rsidRPr="00D56CBC">
              <w:rPr>
                <w:i/>
                <w:lang w:val="es-MX"/>
              </w:rPr>
              <w:t xml:space="preserve">Elementos para una ética trágica). </w:t>
            </w:r>
            <w:r w:rsidRPr="00D56CBC">
              <w:rPr>
                <w:lang w:val="es-MX"/>
              </w:rPr>
              <w:t>Madrid: Taurus, 1982.</w:t>
            </w:r>
          </w:p>
          <w:p w14:paraId="6FBA88F3" w14:textId="77777777" w:rsidR="00522F19" w:rsidRDefault="00522F19" w:rsidP="00522F19">
            <w:pPr>
              <w:spacing w:after="200" w:line="276" w:lineRule="auto"/>
              <w:rPr>
                <w:lang w:val="es-MX"/>
              </w:rPr>
            </w:pPr>
            <w:r w:rsidRPr="00D56CBC">
              <w:rPr>
                <w:lang w:val="es-MX"/>
              </w:rPr>
              <w:t xml:space="preserve">Scheler, Max. </w:t>
            </w:r>
            <w:r w:rsidRPr="00D56CBC">
              <w:rPr>
                <w:i/>
                <w:lang w:val="es-MX"/>
              </w:rPr>
              <w:t xml:space="preserve">El santo, el genio, el héroe. </w:t>
            </w:r>
            <w:r w:rsidRPr="00D56CBC">
              <w:rPr>
                <w:lang w:val="es-MX"/>
              </w:rPr>
              <w:t>Buenos Aires: Nova, 1961.</w:t>
            </w:r>
          </w:p>
          <w:p w14:paraId="6224BBED" w14:textId="77777777" w:rsidR="00170F63" w:rsidRDefault="00C9768B" w:rsidP="00170F63">
            <w:pPr>
              <w:shd w:val="clear" w:color="auto" w:fill="FFFFFF"/>
              <w:jc w:val="left"/>
              <w:rPr>
                <w:lang w:val="es-MX"/>
              </w:rPr>
            </w:pPr>
            <w:r>
              <w:rPr>
                <w:lang w:val="es-MX"/>
              </w:rPr>
              <w:t xml:space="preserve">Tolkien, J.R.R. </w:t>
            </w:r>
            <w:r>
              <w:rPr>
                <w:i/>
                <w:iCs/>
                <w:lang w:val="es-MX"/>
              </w:rPr>
              <w:t>El señor de los anillos</w:t>
            </w:r>
            <w:r w:rsidR="00170F63">
              <w:rPr>
                <w:i/>
                <w:iCs/>
                <w:lang w:val="es-MX"/>
              </w:rPr>
              <w:t xml:space="preserve">. </w:t>
            </w:r>
            <w:r w:rsidR="00170F63">
              <w:rPr>
                <w:lang w:val="es-MX"/>
              </w:rPr>
              <w:t>V.1.</w:t>
            </w:r>
            <w:r w:rsidR="00170F63" w:rsidRPr="00170F63">
              <w:rPr>
                <w:i/>
                <w:iCs/>
                <w:lang w:val="es-MX"/>
              </w:rPr>
              <w:t xml:space="preserve"> La comunidad del anillo</w:t>
            </w:r>
            <w:r w:rsidR="00170F63">
              <w:rPr>
                <w:i/>
                <w:iCs/>
                <w:lang w:val="es-MX"/>
              </w:rPr>
              <w:t xml:space="preserve">. </w:t>
            </w:r>
            <w:r w:rsidR="00170F63">
              <w:rPr>
                <w:lang w:val="es-MX"/>
              </w:rPr>
              <w:t>Barcelona: Minotauro, 2001</w:t>
            </w:r>
          </w:p>
          <w:p w14:paraId="364A516F" w14:textId="77777777" w:rsidR="00170F63" w:rsidRDefault="00170F63" w:rsidP="00170F63">
            <w:pPr>
              <w:shd w:val="clear" w:color="auto" w:fill="FFFFFF"/>
              <w:jc w:val="left"/>
              <w:rPr>
                <w:lang w:val="es-MX"/>
              </w:rPr>
            </w:pPr>
            <w:r>
              <w:rPr>
                <w:lang w:val="es-MX"/>
              </w:rPr>
              <w:t xml:space="preserve">_____________________________. V.2. </w:t>
            </w:r>
            <w:r>
              <w:rPr>
                <w:i/>
                <w:iCs/>
                <w:lang w:val="es-MX"/>
              </w:rPr>
              <w:t>Las dos torres</w:t>
            </w:r>
            <w:r>
              <w:rPr>
                <w:lang w:val="es-MX"/>
              </w:rPr>
              <w:t>. Barcelona: Minotauro, 20</w:t>
            </w:r>
            <w:r w:rsidR="003C0C61">
              <w:rPr>
                <w:lang w:val="es-MX"/>
              </w:rPr>
              <w:t>13</w:t>
            </w:r>
            <w:r>
              <w:rPr>
                <w:lang w:val="es-MX"/>
              </w:rPr>
              <w:t xml:space="preserve">.  </w:t>
            </w:r>
          </w:p>
          <w:p w14:paraId="5C22DD19" w14:textId="77777777" w:rsidR="00170F63" w:rsidRDefault="00170F63" w:rsidP="00170F63">
            <w:pPr>
              <w:shd w:val="clear" w:color="auto" w:fill="FFFFFF"/>
              <w:jc w:val="left"/>
              <w:rPr>
                <w:lang w:val="es-MX"/>
              </w:rPr>
            </w:pPr>
            <w:r>
              <w:rPr>
                <w:lang w:val="es-MX"/>
              </w:rPr>
              <w:t xml:space="preserve">_____________________________. V. 3. </w:t>
            </w:r>
            <w:r>
              <w:rPr>
                <w:i/>
                <w:iCs/>
                <w:lang w:val="es-MX"/>
              </w:rPr>
              <w:t xml:space="preserve">El retorno del rey. </w:t>
            </w:r>
            <w:r>
              <w:rPr>
                <w:lang w:val="es-MX"/>
              </w:rPr>
              <w:t xml:space="preserve">Barcelona: Minotauro, </w:t>
            </w:r>
            <w:r w:rsidR="003C0C61">
              <w:rPr>
                <w:lang w:val="es-MX"/>
              </w:rPr>
              <w:t xml:space="preserve">2013. </w:t>
            </w:r>
          </w:p>
          <w:p w14:paraId="4088F6C0" w14:textId="77777777" w:rsidR="003C0C61" w:rsidRDefault="003C0C61" w:rsidP="00522F19">
            <w:pPr>
              <w:spacing w:after="200" w:line="276" w:lineRule="auto"/>
              <w:rPr>
                <w:lang w:val="es-MX"/>
              </w:rPr>
            </w:pPr>
          </w:p>
          <w:p w14:paraId="616F0874" w14:textId="77777777" w:rsidR="00522F19" w:rsidRPr="00D56CBC" w:rsidRDefault="00522F19" w:rsidP="00522F19">
            <w:pPr>
              <w:spacing w:after="200" w:line="276" w:lineRule="auto"/>
              <w:rPr>
                <w:lang w:val="es-MX"/>
              </w:rPr>
            </w:pPr>
            <w:r w:rsidRPr="00D56CBC">
              <w:rPr>
                <w:lang w:val="es-MX"/>
              </w:rPr>
              <w:t xml:space="preserve">Villegas, Juan. </w:t>
            </w:r>
            <w:r w:rsidRPr="00D56CBC">
              <w:rPr>
                <w:i/>
                <w:lang w:val="es-MX"/>
              </w:rPr>
              <w:t>La estructura mítica del héroe en la novela del siglo XX</w:t>
            </w:r>
            <w:r w:rsidRPr="00D56CBC">
              <w:rPr>
                <w:lang w:val="es-MX"/>
              </w:rPr>
              <w:t xml:space="preserve">. Barcelona: Planeta, 1978. </w:t>
            </w:r>
          </w:p>
          <w:p w14:paraId="7BA428C6" w14:textId="77777777" w:rsidR="00522F19" w:rsidRDefault="00522F19" w:rsidP="00522F19">
            <w:pPr>
              <w:jc w:val="left"/>
              <w:rPr>
                <w:lang w:val="es-MX"/>
              </w:rPr>
            </w:pPr>
            <w:r w:rsidRPr="00D56CBC">
              <w:rPr>
                <w:lang w:val="es-MX"/>
              </w:rPr>
              <w:t xml:space="preserve">Vogler, Christopher. </w:t>
            </w:r>
            <w:r w:rsidRPr="00D56CBC">
              <w:rPr>
                <w:i/>
                <w:lang w:val="es-MX"/>
              </w:rPr>
              <w:t xml:space="preserve">El viaje del escritor: las estructuras míticas para escritores, guionistas, dramaturgos y novelistas. </w:t>
            </w:r>
            <w:r w:rsidRPr="00D56CBC">
              <w:rPr>
                <w:lang w:val="es-MX"/>
              </w:rPr>
              <w:t>Barcelona: Ma non troppo, 2002.</w:t>
            </w:r>
          </w:p>
          <w:p w14:paraId="63BD1D94" w14:textId="77777777" w:rsidR="00A43CA6" w:rsidRDefault="00A43CA6" w:rsidP="00522F19">
            <w:pPr>
              <w:jc w:val="left"/>
              <w:rPr>
                <w:lang w:val="es-MX"/>
              </w:rPr>
            </w:pPr>
          </w:p>
          <w:p w14:paraId="69249519" w14:textId="77777777" w:rsidR="00A43CA6" w:rsidRDefault="00A43CA6" w:rsidP="00A43CA6">
            <w:pPr>
              <w:spacing w:after="200" w:line="276" w:lineRule="auto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 xml:space="preserve">Películas </w:t>
            </w:r>
          </w:p>
          <w:p w14:paraId="3B78D439" w14:textId="77777777" w:rsidR="00A43CA6" w:rsidRPr="00F56161" w:rsidRDefault="00A43CA6" w:rsidP="00A43CA6">
            <w:pPr>
              <w:spacing w:after="200" w:line="276" w:lineRule="auto"/>
              <w:rPr>
                <w:i/>
                <w:lang w:val="es-MX"/>
              </w:rPr>
            </w:pPr>
            <w:r w:rsidRPr="00F56161">
              <w:rPr>
                <w:lang w:val="es-MX"/>
              </w:rPr>
              <w:t xml:space="preserve">Lucas, George. </w:t>
            </w:r>
            <w:r w:rsidRPr="00F56161">
              <w:rPr>
                <w:i/>
                <w:lang w:val="es-MX"/>
              </w:rPr>
              <w:t xml:space="preserve">La guerra de las galaxias. </w:t>
            </w:r>
          </w:p>
          <w:p w14:paraId="25725704" w14:textId="77777777" w:rsidR="00A43CA6" w:rsidRPr="00F56161" w:rsidRDefault="00A43CA6" w:rsidP="00A43CA6">
            <w:pPr>
              <w:numPr>
                <w:ilvl w:val="2"/>
                <w:numId w:val="7"/>
              </w:numPr>
              <w:spacing w:after="200" w:line="276" w:lineRule="auto"/>
              <w:contextualSpacing/>
              <w:jc w:val="left"/>
              <w:rPr>
                <w:lang w:val="es-MX"/>
              </w:rPr>
            </w:pPr>
            <w:r w:rsidRPr="00F56161">
              <w:rPr>
                <w:lang w:val="es-MX"/>
              </w:rPr>
              <w:t>Episodio IV:</w:t>
            </w:r>
            <w:r w:rsidRPr="00F56161">
              <w:rPr>
                <w:i/>
                <w:lang w:val="es-MX"/>
              </w:rPr>
              <w:t xml:space="preserve"> Una nueva esperanza </w:t>
            </w:r>
            <w:r w:rsidRPr="00F56161">
              <w:rPr>
                <w:lang w:val="es-MX"/>
              </w:rPr>
              <w:t>(1977)</w:t>
            </w:r>
            <w:r>
              <w:rPr>
                <w:lang w:val="es-MX"/>
              </w:rPr>
              <w:t xml:space="preserve"> (dir. George Lucas)</w:t>
            </w:r>
          </w:p>
          <w:p w14:paraId="2E80F2CB" w14:textId="77777777" w:rsidR="00A43CA6" w:rsidRPr="00F56161" w:rsidRDefault="00A43CA6" w:rsidP="00A43CA6">
            <w:pPr>
              <w:numPr>
                <w:ilvl w:val="2"/>
                <w:numId w:val="7"/>
              </w:numPr>
              <w:spacing w:after="200" w:line="276" w:lineRule="auto"/>
              <w:contextualSpacing/>
              <w:jc w:val="left"/>
              <w:rPr>
                <w:lang w:val="es-MX"/>
              </w:rPr>
            </w:pPr>
            <w:r w:rsidRPr="00F56161">
              <w:rPr>
                <w:lang w:val="es-MX"/>
              </w:rPr>
              <w:t>Episodio V</w:t>
            </w:r>
            <w:r w:rsidRPr="00F56161">
              <w:rPr>
                <w:i/>
                <w:lang w:val="es-MX"/>
              </w:rPr>
              <w:t xml:space="preserve">: El imperio contraataca </w:t>
            </w:r>
            <w:r w:rsidRPr="00F56161">
              <w:rPr>
                <w:lang w:val="es-MX"/>
              </w:rPr>
              <w:t>(1980)</w:t>
            </w:r>
            <w:r w:rsidR="008B457B">
              <w:rPr>
                <w:lang w:val="es-MX"/>
              </w:rPr>
              <w:t xml:space="preserve"> (dir. </w:t>
            </w:r>
            <w:r w:rsidR="008B457B" w:rsidRPr="008B457B">
              <w:rPr>
                <w:lang w:val="es-MX"/>
              </w:rPr>
              <w:t>Irvin Kershner</w:t>
            </w:r>
            <w:r w:rsidR="008B457B">
              <w:rPr>
                <w:lang w:val="es-MX"/>
              </w:rPr>
              <w:t>)</w:t>
            </w:r>
          </w:p>
          <w:p w14:paraId="23EF3462" w14:textId="77777777" w:rsidR="00A43CA6" w:rsidRDefault="00A43CA6" w:rsidP="00A43CA6">
            <w:pPr>
              <w:numPr>
                <w:ilvl w:val="2"/>
                <w:numId w:val="7"/>
              </w:numPr>
              <w:spacing w:after="200" w:line="276" w:lineRule="auto"/>
              <w:contextualSpacing/>
              <w:jc w:val="left"/>
              <w:rPr>
                <w:lang w:val="es-MX"/>
              </w:rPr>
            </w:pPr>
            <w:r w:rsidRPr="00F56161">
              <w:rPr>
                <w:lang w:val="es-MX"/>
              </w:rPr>
              <w:t xml:space="preserve">Episodio VI: </w:t>
            </w:r>
            <w:r w:rsidRPr="00F56161">
              <w:rPr>
                <w:i/>
                <w:lang w:val="es-MX"/>
              </w:rPr>
              <w:t xml:space="preserve">El regreso del Jedi </w:t>
            </w:r>
            <w:r w:rsidRPr="00F56161">
              <w:rPr>
                <w:lang w:val="es-MX"/>
              </w:rPr>
              <w:t>(1983)</w:t>
            </w:r>
            <w:r w:rsidR="008B457B">
              <w:rPr>
                <w:lang w:val="es-MX"/>
              </w:rPr>
              <w:t xml:space="preserve"> (dir. </w:t>
            </w:r>
            <w:r w:rsidR="008B457B" w:rsidRPr="008B457B">
              <w:rPr>
                <w:lang w:val="es-MX"/>
              </w:rPr>
              <w:t>Richard Marquand</w:t>
            </w:r>
            <w:r w:rsidR="008B457B">
              <w:rPr>
                <w:lang w:val="es-MX"/>
              </w:rPr>
              <w:t>)</w:t>
            </w:r>
          </w:p>
          <w:p w14:paraId="2AB956E4" w14:textId="77777777" w:rsidR="008B457B" w:rsidRDefault="008B457B" w:rsidP="008B457B">
            <w:pPr>
              <w:spacing w:after="200" w:line="276" w:lineRule="auto"/>
              <w:contextualSpacing/>
              <w:jc w:val="left"/>
              <w:rPr>
                <w:lang w:val="es-MX"/>
              </w:rPr>
            </w:pPr>
          </w:p>
          <w:p w14:paraId="234720A7" w14:textId="77777777" w:rsidR="008B457B" w:rsidRDefault="008B457B" w:rsidP="008B457B">
            <w:pPr>
              <w:spacing w:after="200" w:line="276" w:lineRule="auto"/>
              <w:contextualSpacing/>
              <w:jc w:val="left"/>
              <w:rPr>
                <w:lang w:val="es-MX"/>
              </w:rPr>
            </w:pPr>
            <w:r w:rsidRPr="008B457B">
              <w:rPr>
                <w:lang w:val="es-MX"/>
              </w:rPr>
              <w:t>Shyamalan</w:t>
            </w:r>
            <w:r>
              <w:rPr>
                <w:lang w:val="es-MX"/>
              </w:rPr>
              <w:t>,</w:t>
            </w:r>
            <w:r w:rsidRPr="008B457B">
              <w:rPr>
                <w:lang w:val="es-MX"/>
              </w:rPr>
              <w:t xml:space="preserve"> M. Night</w:t>
            </w:r>
            <w:r>
              <w:rPr>
                <w:lang w:val="es-MX"/>
              </w:rPr>
              <w:t xml:space="preserve">. </w:t>
            </w:r>
            <w:r w:rsidRPr="008B457B">
              <w:rPr>
                <w:i/>
                <w:iCs/>
                <w:lang w:val="es-MX"/>
              </w:rPr>
              <w:t>El protegido</w:t>
            </w:r>
            <w:r>
              <w:rPr>
                <w:i/>
                <w:iCs/>
                <w:lang w:val="es-MX"/>
              </w:rPr>
              <w:t xml:space="preserve"> </w:t>
            </w:r>
            <w:r>
              <w:rPr>
                <w:lang w:val="es-MX"/>
              </w:rPr>
              <w:t>(2000)</w:t>
            </w:r>
            <w:r w:rsidRPr="008B457B">
              <w:rPr>
                <w:lang w:val="es-MX"/>
              </w:rPr>
              <w:t xml:space="preserve"> </w:t>
            </w:r>
          </w:p>
          <w:p w14:paraId="7ABC6681" w14:textId="77777777" w:rsidR="00A43CA6" w:rsidRDefault="00A43CA6" w:rsidP="00A43CA6">
            <w:pPr>
              <w:jc w:val="left"/>
              <w:rPr>
                <w:lang w:val="es-MX"/>
              </w:rPr>
            </w:pPr>
          </w:p>
          <w:p w14:paraId="28B559C7" w14:textId="77777777" w:rsidR="00A43CA6" w:rsidRDefault="00A43CA6" w:rsidP="00522F19">
            <w:pPr>
              <w:jc w:val="left"/>
              <w:rPr>
                <w:lang w:val="es-MX"/>
              </w:rPr>
            </w:pPr>
          </w:p>
          <w:p w14:paraId="5041E4F5" w14:textId="77777777" w:rsidR="00522F19" w:rsidRDefault="00522F19" w:rsidP="00522F19">
            <w:pPr>
              <w:jc w:val="left"/>
              <w:rPr>
                <w:lang w:val="es-MX"/>
              </w:rPr>
            </w:pPr>
          </w:p>
          <w:p w14:paraId="0AF977A7" w14:textId="77777777" w:rsidR="00522F19" w:rsidRPr="007E6EDF" w:rsidRDefault="00522F19" w:rsidP="00522F19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14:paraId="274A0507" w14:textId="77777777" w:rsidR="00522F19" w:rsidRDefault="00522F19" w:rsidP="00522F19"/>
    <w:p w14:paraId="5DAF96B6" w14:textId="77777777" w:rsidR="00522F19" w:rsidRDefault="00522F19" w:rsidP="00522F19"/>
    <w:p w14:paraId="3435B4A9" w14:textId="77777777" w:rsidR="00522F19" w:rsidRDefault="00522F19" w:rsidP="00522F19"/>
    <w:p w14:paraId="0B608A7E" w14:textId="77777777" w:rsidR="004E6DB0" w:rsidRDefault="004E6DB0"/>
    <w:sectPr w:rsidR="004E6DB0" w:rsidSect="00522F19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510C1" w14:textId="77777777" w:rsidR="00487452" w:rsidRDefault="00487452">
      <w:r>
        <w:separator/>
      </w:r>
    </w:p>
  </w:endnote>
  <w:endnote w:type="continuationSeparator" w:id="0">
    <w:p w14:paraId="584B474E" w14:textId="77777777" w:rsidR="00487452" w:rsidRDefault="0048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E4719" w14:textId="77777777" w:rsidR="00487452" w:rsidRDefault="00487452">
      <w:r>
        <w:separator/>
      </w:r>
    </w:p>
  </w:footnote>
  <w:footnote w:type="continuationSeparator" w:id="0">
    <w:p w14:paraId="25C2CE3E" w14:textId="77777777" w:rsidR="00487452" w:rsidRDefault="0048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FC42" w14:textId="77777777" w:rsidR="003C0C61" w:rsidRDefault="003C0C61">
    <w:pPr>
      <w:pStyle w:val="Header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2CBDD077" wp14:editId="08F335B5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B065C4" w14:textId="77777777" w:rsidR="003C0C61" w:rsidRDefault="003C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CD5"/>
    <w:multiLevelType w:val="hybridMultilevel"/>
    <w:tmpl w:val="55E81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826"/>
    <w:multiLevelType w:val="multilevel"/>
    <w:tmpl w:val="64627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6F579E4"/>
    <w:multiLevelType w:val="multilevel"/>
    <w:tmpl w:val="79A2B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BB65284"/>
    <w:multiLevelType w:val="hybridMultilevel"/>
    <w:tmpl w:val="6D9C9690"/>
    <w:lvl w:ilvl="0" w:tplc="58260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920"/>
    <w:multiLevelType w:val="hybridMultilevel"/>
    <w:tmpl w:val="93F0F5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B56CB"/>
    <w:multiLevelType w:val="hybridMultilevel"/>
    <w:tmpl w:val="39C25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707D"/>
    <w:multiLevelType w:val="hybridMultilevel"/>
    <w:tmpl w:val="A4166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1CFA"/>
    <w:multiLevelType w:val="hybridMultilevel"/>
    <w:tmpl w:val="93BABE5C"/>
    <w:lvl w:ilvl="0" w:tplc="58260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6EF"/>
    <w:multiLevelType w:val="hybridMultilevel"/>
    <w:tmpl w:val="855EE1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52241"/>
    <w:multiLevelType w:val="hybridMultilevel"/>
    <w:tmpl w:val="E5C0A78C"/>
    <w:lvl w:ilvl="0" w:tplc="BF2699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0E1F"/>
    <w:multiLevelType w:val="hybridMultilevel"/>
    <w:tmpl w:val="FAA2C7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F64E9"/>
    <w:multiLevelType w:val="hybridMultilevel"/>
    <w:tmpl w:val="E9C27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76F7"/>
    <w:multiLevelType w:val="hybridMultilevel"/>
    <w:tmpl w:val="55ECB5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19"/>
    <w:rsid w:val="000201DC"/>
    <w:rsid w:val="000C0A17"/>
    <w:rsid w:val="00100937"/>
    <w:rsid w:val="00170F63"/>
    <w:rsid w:val="002331A1"/>
    <w:rsid w:val="00233FA2"/>
    <w:rsid w:val="00297D5C"/>
    <w:rsid w:val="002B00E8"/>
    <w:rsid w:val="003C0C61"/>
    <w:rsid w:val="00487452"/>
    <w:rsid w:val="004C36FB"/>
    <w:rsid w:val="004E6DB0"/>
    <w:rsid w:val="00522F19"/>
    <w:rsid w:val="00562C7D"/>
    <w:rsid w:val="00564884"/>
    <w:rsid w:val="0070413A"/>
    <w:rsid w:val="00712765"/>
    <w:rsid w:val="0077550A"/>
    <w:rsid w:val="007F3877"/>
    <w:rsid w:val="0082385D"/>
    <w:rsid w:val="00842C19"/>
    <w:rsid w:val="008B457B"/>
    <w:rsid w:val="008C212B"/>
    <w:rsid w:val="00913AA0"/>
    <w:rsid w:val="00925B87"/>
    <w:rsid w:val="009A5655"/>
    <w:rsid w:val="009C5F82"/>
    <w:rsid w:val="00A43CA6"/>
    <w:rsid w:val="00B95CD1"/>
    <w:rsid w:val="00BE6625"/>
    <w:rsid w:val="00C1452A"/>
    <w:rsid w:val="00C9768B"/>
    <w:rsid w:val="00CC3B4C"/>
    <w:rsid w:val="00CD1D9E"/>
    <w:rsid w:val="00E040A9"/>
    <w:rsid w:val="00E9019A"/>
    <w:rsid w:val="00F04923"/>
    <w:rsid w:val="00F23B70"/>
    <w:rsid w:val="00F41CDE"/>
    <w:rsid w:val="00F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A7AE"/>
  <w15:chartTrackingRefBased/>
  <w15:docId w15:val="{BE49F50B-6E90-4B3D-91B8-7DA15669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19"/>
    <w:pPr>
      <w:spacing w:after="0" w:line="240" w:lineRule="auto"/>
      <w:jc w:val="both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1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F19"/>
    <w:rPr>
      <w:lang w:val="es-CL"/>
    </w:rPr>
  </w:style>
  <w:style w:type="paragraph" w:styleId="ListParagraph">
    <w:name w:val="List Paragraph"/>
    <w:basedOn w:val="Normal"/>
    <w:uiPriority w:val="34"/>
    <w:qFormat/>
    <w:rsid w:val="002B00E8"/>
    <w:pPr>
      <w:ind w:left="720"/>
      <w:contextualSpacing/>
    </w:pPr>
  </w:style>
  <w:style w:type="character" w:customStyle="1" w:styleId="bold-text">
    <w:name w:val="bold-text"/>
    <w:basedOn w:val="DefaultParagraphFont"/>
    <w:rsid w:val="0017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4577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3977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7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164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1573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1409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Fernández Quiroga</dc:creator>
  <cp:keywords/>
  <dc:description/>
  <cp:lastModifiedBy>María Alejandra Fernández Quiroga</cp:lastModifiedBy>
  <cp:revision>9</cp:revision>
  <dcterms:created xsi:type="dcterms:W3CDTF">2020-12-28T18:18:00Z</dcterms:created>
  <dcterms:modified xsi:type="dcterms:W3CDTF">2021-01-04T13:24:00Z</dcterms:modified>
</cp:coreProperties>
</file>