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rsidTr="007C2F83">
        <w:trPr>
          <w:trHeight w:val="360"/>
        </w:trPr>
        <w:tc>
          <w:tcPr>
            <w:tcW w:w="8505" w:type="dxa"/>
            <w:gridSpan w:val="2"/>
            <w:tcBorders>
              <w:top w:val="nil"/>
              <w:left w:val="nil"/>
              <w:bottom w:val="nil"/>
              <w:right w:val="nil"/>
            </w:tcBorders>
            <w:shd w:val="clear" w:color="auto" w:fill="auto"/>
            <w:noWrap/>
            <w:vAlign w:val="center"/>
            <w:hideMark/>
          </w:tcPr>
          <w:p w:rsidR="007C2F83"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283A05">
              <w:rPr>
                <w:rFonts w:eastAsia="Times New Roman" w:cs="Arial"/>
                <w:color w:val="000000" w:themeColor="text1"/>
                <w:sz w:val="28"/>
                <w:lang w:eastAsia="es-CL"/>
              </w:rPr>
              <w:t>TERRORISMO Y GLOBALIZACIÓN</w:t>
            </w:r>
          </w:p>
          <w:p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283A05">
              <w:rPr>
                <w:rFonts w:eastAsia="Times New Roman" w:cs="Arial"/>
                <w:color w:val="000000" w:themeColor="text1"/>
                <w:lang w:eastAsia="es-CL"/>
              </w:rPr>
              <w:t>Centro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C71157" w:rsidP="00C71157">
            <w:pPr>
              <w:jc w:val="left"/>
              <w:rPr>
                <w:rFonts w:eastAsia="Times New Roman" w:cs="Arial"/>
                <w:color w:val="000000" w:themeColor="text1"/>
                <w:lang w:eastAsia="es-CL"/>
              </w:rPr>
            </w:pPr>
            <w:r>
              <w:rPr>
                <w:rFonts w:eastAsia="Times New Roman" w:cs="Arial"/>
                <w:color w:val="000000" w:themeColor="text1"/>
                <w:lang w:eastAsia="es-CL"/>
              </w:rPr>
              <w:t>1</w:t>
            </w:r>
            <w:r w:rsidR="00AC7E69">
              <w:rPr>
                <w:rFonts w:eastAsia="Times New Roman" w:cs="Arial"/>
                <w:color w:val="000000" w:themeColor="text1"/>
                <w:lang w:eastAsia="es-CL"/>
              </w:rPr>
              <w:t>er s</w:t>
            </w:r>
            <w:r w:rsidR="00283A05">
              <w:rPr>
                <w:rFonts w:eastAsia="Times New Roman" w:cs="Arial"/>
                <w:color w:val="000000" w:themeColor="text1"/>
                <w:lang w:eastAsia="es-CL"/>
              </w:rPr>
              <w:t>emestre</w:t>
            </w:r>
            <w:r w:rsidR="000637E6">
              <w:rPr>
                <w:rFonts w:eastAsia="Times New Roman" w:cs="Arial"/>
                <w:color w:val="000000" w:themeColor="text1"/>
                <w:lang w:eastAsia="es-CL"/>
              </w:rPr>
              <w:t xml:space="preserve"> 20</w:t>
            </w:r>
            <w:r w:rsidR="00AC7E69">
              <w:rPr>
                <w:rFonts w:eastAsia="Times New Roman" w:cs="Arial"/>
                <w:color w:val="000000" w:themeColor="text1"/>
                <w:lang w:eastAsia="es-CL"/>
              </w:rPr>
              <w:t>2</w:t>
            </w:r>
            <w:r>
              <w:rPr>
                <w:rFonts w:eastAsia="Times New Roman" w:cs="Arial"/>
                <w:color w:val="000000" w:themeColor="text1"/>
                <w:lang w:eastAsia="es-CL"/>
              </w:rPr>
              <w:t>1</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2 hrs. semanales (30-32)</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C7115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C824E3" w:rsidRDefault="00283A05" w:rsidP="007C2F83">
            <w:pPr>
              <w:jc w:val="left"/>
              <w:rPr>
                <w:rFonts w:eastAsia="Times New Roman" w:cs="Arial"/>
                <w:color w:val="000000" w:themeColor="text1"/>
                <w:lang w:val="pt-BR" w:eastAsia="es-CL"/>
              </w:rPr>
            </w:pPr>
            <w:r w:rsidRPr="00C824E3">
              <w:rPr>
                <w:rFonts w:eastAsia="Times New Roman" w:cs="Arial"/>
                <w:color w:val="000000" w:themeColor="text1"/>
                <w:lang w:val="pt-BR" w:eastAsia="es-CL"/>
              </w:rPr>
              <w:t>Eduardo Hodge Dupré (ehodge@uandes.cl)</w:t>
            </w:r>
          </w:p>
        </w:tc>
      </w:tr>
      <w:tr w:rsidR="007C2F83" w:rsidRPr="00C71157" w:rsidTr="007C2F83">
        <w:trPr>
          <w:trHeight w:val="300"/>
        </w:trPr>
        <w:tc>
          <w:tcPr>
            <w:tcW w:w="3940" w:type="dxa"/>
            <w:tcBorders>
              <w:top w:val="nil"/>
              <w:left w:val="nil"/>
              <w:bottom w:val="nil"/>
              <w:right w:val="nil"/>
            </w:tcBorders>
            <w:shd w:val="clear" w:color="auto" w:fill="auto"/>
            <w:hideMark/>
          </w:tcPr>
          <w:p w:rsidR="007C2F83" w:rsidRPr="00C824E3" w:rsidRDefault="007C2F83" w:rsidP="007C2F83">
            <w:pPr>
              <w:jc w:val="left"/>
              <w:rPr>
                <w:rFonts w:eastAsia="Times New Roman" w:cs="Arial"/>
                <w:color w:val="000000" w:themeColor="text1"/>
                <w:lang w:val="pt-BR" w:eastAsia="es-CL"/>
              </w:rPr>
            </w:pPr>
          </w:p>
        </w:tc>
        <w:tc>
          <w:tcPr>
            <w:tcW w:w="4565" w:type="dxa"/>
            <w:tcBorders>
              <w:top w:val="nil"/>
              <w:left w:val="nil"/>
              <w:bottom w:val="nil"/>
              <w:right w:val="nil"/>
            </w:tcBorders>
            <w:shd w:val="clear" w:color="auto" w:fill="auto"/>
            <w:hideMark/>
          </w:tcPr>
          <w:p w:rsidR="007C2F83" w:rsidRPr="00C824E3" w:rsidRDefault="007C2F83" w:rsidP="007C2F83">
            <w:pPr>
              <w:jc w:val="left"/>
              <w:rPr>
                <w:rFonts w:eastAsia="Times New Roman" w:cs="Times New Roman"/>
                <w:color w:val="000000" w:themeColor="text1"/>
                <w:lang w:val="pt-BR" w:eastAsia="es-CL"/>
              </w:rPr>
            </w:pPr>
          </w:p>
        </w:tc>
      </w:tr>
      <w:tr w:rsidR="007C2F83" w:rsidRPr="007C2F83"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283A05" w:rsidRPr="007C2F83"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83A05" w:rsidRPr="00283A05" w:rsidRDefault="00283A05" w:rsidP="00283A05">
            <w:pPr>
              <w:pStyle w:val="Sinespaciado"/>
              <w:jc w:val="both"/>
              <w:rPr>
                <w:rFonts w:asciiTheme="minorHAnsi" w:hAnsiTheme="minorHAnsi" w:cstheme="minorHAnsi"/>
                <w:szCs w:val="20"/>
              </w:rPr>
            </w:pPr>
            <w:r w:rsidRPr="00283A05">
              <w:rPr>
                <w:rFonts w:asciiTheme="minorHAnsi" w:hAnsiTheme="minorHAnsi" w:cstheme="minorHAnsi"/>
                <w:szCs w:val="20"/>
              </w:rPr>
              <w:t>El objetivo fundamental de este curso es que los estudiantes conozcan más sobre el terrorismo, fenómeno que durante los últimos años se ha manifestado agresivamente en diversas ciudades del mundo, matando, mutilando y denigrando a miles de hombres y mujeres inocentes. Es cierto</w:t>
            </w:r>
            <w:r w:rsidR="00AC7E69">
              <w:rPr>
                <w:rFonts w:asciiTheme="minorHAnsi" w:hAnsiTheme="minorHAnsi" w:cstheme="minorHAnsi"/>
                <w:szCs w:val="20"/>
              </w:rPr>
              <w:t xml:space="preserve">, </w:t>
            </w:r>
            <w:r w:rsidRPr="00283A05">
              <w:rPr>
                <w:rFonts w:asciiTheme="minorHAnsi" w:hAnsiTheme="minorHAnsi" w:cstheme="minorHAnsi"/>
                <w:szCs w:val="20"/>
              </w:rPr>
              <w:t xml:space="preserve">el terrorismo no es algo nuevo en la historia, solo que ahora los grupos que lo emplean están altamente influenciados por la globalización: en primer lugar, tienen pretensiones globales –como ISIS, que busca islamizar al mundo entero-; en segundo lugar, han desarrollado la capacidad de planificar y atentar en lugares en los que no se encuentran físicamente; y finalmente, los medios de comunicación hacen que la violencia tenga repercusiones planetarias, pues afectan a todas las sociedades, economías y culturas del mundo, incluso las más alejadas. En otras palabras, con el terrorismo existe una sola víctima: la humanidad. </w:t>
            </w:r>
          </w:p>
          <w:p w:rsidR="00283A05" w:rsidRPr="00283A05" w:rsidRDefault="00283A05" w:rsidP="00283A05">
            <w:pPr>
              <w:pStyle w:val="Sinespaciado"/>
              <w:jc w:val="both"/>
              <w:rPr>
                <w:rFonts w:asciiTheme="minorHAnsi" w:hAnsiTheme="minorHAnsi" w:cstheme="minorHAnsi"/>
                <w:szCs w:val="20"/>
              </w:rPr>
            </w:pPr>
          </w:p>
          <w:p w:rsidR="00283A05" w:rsidRPr="00283A05" w:rsidRDefault="00283A05" w:rsidP="00283A05">
            <w:pPr>
              <w:pStyle w:val="Sinespaciado"/>
              <w:jc w:val="both"/>
              <w:rPr>
                <w:rFonts w:asciiTheme="minorHAnsi" w:hAnsiTheme="minorHAnsi" w:cstheme="minorHAnsi"/>
                <w:szCs w:val="20"/>
              </w:rPr>
            </w:pPr>
            <w:r w:rsidRPr="00283A05">
              <w:rPr>
                <w:rFonts w:asciiTheme="minorHAnsi" w:hAnsiTheme="minorHAnsi" w:cstheme="minorHAnsi"/>
                <w:szCs w:val="20"/>
              </w:rPr>
              <w:t xml:space="preserve">El curso se divide en tres partes: en la primera se define teórica y conceptualmente lo que es el terrorismo; se conocerán sus orígenes, características, objetivos, enfoques y procedimientos, a fin de diferenciarlo con otras formas de violencia, como el crimen organizado; pero también se busca conocer el perfil de los terroristas: ¿Quiénes son? ¿Qué los lleva a perpetrar actos de esta naturaleza? ¿Qué piensan sobre la vida? ¿Qué pasa con los derechos fundamentales del hombre? En la segunda parte se analiza el proceso de globalización, a fin de demostrar que el terrorismo es un problema que no vulnera solamente los derechos de unos pocos, sino de todos los hombres y mujeres del mundo entero: ¿Y cómo responde la humanidad a estos acontecimientos? ¿Hay movimientos pacifistas que protesten contra las agrupaciones terroristas? Y en la tercera parte se estudian seis casos de terrorismo, operativos en distintas partes del orbe: Al Qaeda e ISIS de Medio Oriente; Boko Haram de África; y las Maras, cárteles y guerrillas </w:t>
            </w:r>
            <w:r w:rsidR="00AC7E69">
              <w:rPr>
                <w:rFonts w:asciiTheme="minorHAnsi" w:hAnsiTheme="minorHAnsi" w:cstheme="minorHAnsi"/>
                <w:szCs w:val="20"/>
              </w:rPr>
              <w:t xml:space="preserve">latinoamericanas; </w:t>
            </w:r>
            <w:r w:rsidRPr="00283A05">
              <w:rPr>
                <w:rFonts w:asciiTheme="minorHAnsi" w:hAnsiTheme="minorHAnsi" w:cstheme="minorHAnsi"/>
                <w:szCs w:val="20"/>
              </w:rPr>
              <w:t>si bien estos grupos tienen distintos intereses y se manifiestan de formas diferentes, lo cierto es que tienen elementos en común que vale la pena destacar.</w:t>
            </w:r>
          </w:p>
          <w:p w:rsidR="00283A05" w:rsidRPr="00283A05" w:rsidRDefault="00283A05" w:rsidP="00283A05">
            <w:pPr>
              <w:pStyle w:val="Sinespaciado"/>
              <w:jc w:val="both"/>
              <w:rPr>
                <w:rFonts w:asciiTheme="minorHAnsi" w:hAnsiTheme="minorHAnsi" w:cstheme="minorHAnsi"/>
                <w:szCs w:val="20"/>
              </w:rPr>
            </w:pPr>
          </w:p>
          <w:p w:rsidR="00283A05" w:rsidRPr="00283A05" w:rsidRDefault="00283A05" w:rsidP="00283A05">
            <w:pPr>
              <w:pStyle w:val="Sinespaciado"/>
              <w:jc w:val="both"/>
              <w:rPr>
                <w:rFonts w:asciiTheme="minorHAnsi" w:hAnsiTheme="minorHAnsi" w:cstheme="minorHAnsi"/>
                <w:szCs w:val="20"/>
              </w:rPr>
            </w:pPr>
            <w:r w:rsidRPr="00283A05">
              <w:rPr>
                <w:rFonts w:asciiTheme="minorHAnsi" w:hAnsiTheme="minorHAnsi" w:cstheme="minorHAnsi"/>
                <w:szCs w:val="20"/>
              </w:rPr>
              <w:t xml:space="preserve">En este curso, el terrorismo es entendido como una manifestación de violencia social. Por esta razón, es necesario tener en cuenta una serie de aspectos de la vida humana que </w:t>
            </w:r>
            <w:r w:rsidRPr="00283A05">
              <w:rPr>
                <w:rFonts w:asciiTheme="minorHAnsi" w:hAnsiTheme="minorHAnsi" w:cstheme="minorHAnsi"/>
                <w:szCs w:val="20"/>
              </w:rPr>
              <w:lastRenderedPageBreak/>
              <w:t xml:space="preserve">permitirán comprenderlo mejor. Se abordará el valor de la vida, el bien común, la democracia, el derecho a la libre expresión, el fundamentalismo, la libertad como principio básico, los derechos humanos, la psicología colectiva, entre otros. </w:t>
            </w:r>
          </w:p>
          <w:p w:rsidR="00283A05" w:rsidRPr="00283A05" w:rsidRDefault="00283A05" w:rsidP="00283A05">
            <w:pPr>
              <w:pStyle w:val="Sinespaciado"/>
              <w:jc w:val="both"/>
              <w:rPr>
                <w:rFonts w:asciiTheme="minorHAnsi" w:hAnsiTheme="minorHAnsi" w:cstheme="minorHAnsi"/>
                <w:szCs w:val="20"/>
              </w:rPr>
            </w:pPr>
          </w:p>
          <w:p w:rsidR="00283A05" w:rsidRPr="00283A05" w:rsidRDefault="00283A05" w:rsidP="00283A05">
            <w:pPr>
              <w:pStyle w:val="Sinespaciado"/>
              <w:jc w:val="both"/>
              <w:rPr>
                <w:rFonts w:asciiTheme="minorHAnsi" w:hAnsiTheme="minorHAnsi" w:cstheme="minorHAnsi"/>
                <w:szCs w:val="20"/>
              </w:rPr>
            </w:pPr>
            <w:r w:rsidRPr="00283A05">
              <w:rPr>
                <w:rFonts w:asciiTheme="minorHAnsi" w:hAnsiTheme="minorHAnsi" w:cstheme="minorHAnsi"/>
                <w:szCs w:val="20"/>
              </w:rPr>
              <w:t>A través de la violencia, toda acción terrorista busca producir miedo entre los habitantes de un determinado lugar. Después de un atentado, las personas ya no circulan libres ni tranquilas por las calles; pierden la seguridad, e incluso la esperanza de vida; los embarga una gran incertidumbre; se preguntan si volverán vivos o no a sus hogares; qué pasará con sus hijos, teniendo en cuenta que los terroristas no excluyen a nadie de sus fechorías. Pero también subyacen cuestiones como la democracia y el respeto a “pensar distinto”. Los grupos terroristas intentan imponer sus ideas por medio de la agresión física; atacan todo lo que parece ser diferente, por el sólo hecho de serlo. En efecto, estos actos trastornan el buen funcionamiento de los sistemas democráticos, alterando valores tan determinantes como la libre expresión y el derecho a disentir. En otras palabras, el terrorismo es uno de los enemigos más feroces de los DDHH. Todo esto invita a estudiar a fondo este fenómeno, a fin de comprenderlo como algo más que una mera demostración de violencia.</w:t>
            </w:r>
          </w:p>
        </w:tc>
      </w:tr>
      <w:tr w:rsidR="00283A05"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283A05" w:rsidRPr="007C2F83" w:rsidRDefault="00283A05" w:rsidP="00283A05">
            <w:pPr>
              <w:jc w:val="left"/>
              <w:rPr>
                <w:rFonts w:eastAsia="Times New Roman" w:cs="Arial"/>
                <w:b/>
                <w:bCs/>
                <w:color w:val="000000" w:themeColor="text1"/>
                <w:lang w:eastAsia="es-CL"/>
              </w:rPr>
            </w:pPr>
          </w:p>
        </w:tc>
      </w:tr>
      <w:tr w:rsidR="00283A05"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283A05" w:rsidRPr="007C2F83" w:rsidRDefault="00283A05" w:rsidP="00283A05">
            <w:pPr>
              <w:jc w:val="left"/>
              <w:rPr>
                <w:rFonts w:eastAsia="Times New Roman" w:cs="Arial"/>
                <w:b/>
                <w:bCs/>
                <w:color w:val="000000" w:themeColor="text1"/>
                <w:lang w:eastAsia="es-CL"/>
              </w:rPr>
            </w:pPr>
          </w:p>
        </w:tc>
      </w:tr>
      <w:tr w:rsidR="00283A05"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3A05" w:rsidRPr="007C2F83" w:rsidRDefault="00283A05" w:rsidP="00283A05">
            <w:pPr>
              <w:jc w:val="left"/>
              <w:rPr>
                <w:rFonts w:eastAsia="Times New Roman" w:cs="Arial"/>
                <w:b/>
                <w:bCs/>
                <w:color w:val="000000" w:themeColor="text1"/>
                <w:lang w:eastAsia="es-CL"/>
              </w:rPr>
            </w:pPr>
            <w:r w:rsidRPr="007C2F83">
              <w:rPr>
                <w:rFonts w:eastAsia="Times New Roman" w:cs="Arial"/>
                <w:b/>
                <w:bCs/>
                <w:color w:val="000000" w:themeColor="text1"/>
                <w:lang w:eastAsia="es-CL"/>
              </w:rPr>
              <w:lastRenderedPageBreak/>
              <w:t>Aporte al Perfil de Egreso</w:t>
            </w:r>
            <w:r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283A05"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283A05" w:rsidRPr="00AC536C" w:rsidRDefault="000637E6" w:rsidP="00AC7E69">
            <w:pPr>
              <w:rPr>
                <w:rFonts w:eastAsia="Times New Roman" w:cs="Arial"/>
                <w:bCs/>
                <w:color w:val="000000" w:themeColor="text1"/>
                <w:lang w:eastAsia="es-CL"/>
              </w:rPr>
            </w:pPr>
            <w:r>
              <w:rPr>
                <w:rFonts w:eastAsia="Times New Roman" w:cs="Arial"/>
                <w:bCs/>
                <w:color w:val="000000" w:themeColor="text1"/>
                <w:lang w:eastAsia="es-CL"/>
              </w:rPr>
              <w:t>El curso “Terrorismo y Globalización” impartido por el CEG tributa al perfil de egreso de la UAndes</w:t>
            </w:r>
            <w:r w:rsidR="00C862DD">
              <w:rPr>
                <w:rFonts w:eastAsia="Times New Roman" w:cs="Arial"/>
                <w:bCs/>
                <w:color w:val="000000" w:themeColor="text1"/>
                <w:lang w:eastAsia="es-CL"/>
              </w:rPr>
              <w:t xml:space="preserve"> en dos sentidos: en primer lugar, formando estudiantes con un alto grado de análisis y pensamiento crítico, </w:t>
            </w:r>
            <w:r w:rsidR="00AC7E69">
              <w:rPr>
                <w:rFonts w:eastAsia="Times New Roman" w:cs="Arial"/>
                <w:bCs/>
                <w:color w:val="000000" w:themeColor="text1"/>
                <w:lang w:eastAsia="es-CL"/>
              </w:rPr>
              <w:t>y,</w:t>
            </w:r>
            <w:r w:rsidR="00C862DD">
              <w:rPr>
                <w:rFonts w:eastAsia="Times New Roman" w:cs="Arial"/>
                <w:bCs/>
                <w:color w:val="000000" w:themeColor="text1"/>
                <w:lang w:eastAsia="es-CL"/>
              </w:rPr>
              <w:t xml:space="preserve"> en segundo lugar, cultivando entre ellos el interés por la preparación interdisciplinar, por cuanto el fenómeno del terrorismo se analiza </w:t>
            </w:r>
            <w:r w:rsidR="00AC7E69">
              <w:rPr>
                <w:rFonts w:eastAsia="Times New Roman" w:cs="Arial"/>
                <w:bCs/>
                <w:color w:val="000000" w:themeColor="text1"/>
                <w:lang w:eastAsia="es-CL"/>
              </w:rPr>
              <w:t xml:space="preserve">en este curso tomando en cuenta variables históricas, internacionales, </w:t>
            </w:r>
            <w:r w:rsidR="00FB6542">
              <w:rPr>
                <w:rFonts w:eastAsia="Times New Roman" w:cs="Arial"/>
                <w:bCs/>
                <w:color w:val="000000" w:themeColor="text1"/>
                <w:lang w:eastAsia="es-CL"/>
              </w:rPr>
              <w:t>antropológicas, filosóficas</w:t>
            </w:r>
            <w:r w:rsidR="00AC7E69">
              <w:rPr>
                <w:rFonts w:eastAsia="Times New Roman" w:cs="Arial"/>
                <w:bCs/>
                <w:color w:val="000000" w:themeColor="text1"/>
                <w:lang w:eastAsia="es-CL"/>
              </w:rPr>
              <w:t>, axiológicas</w:t>
            </w:r>
            <w:r w:rsidR="00FB6542">
              <w:rPr>
                <w:rFonts w:eastAsia="Times New Roman" w:cs="Arial"/>
                <w:bCs/>
                <w:color w:val="000000" w:themeColor="text1"/>
                <w:lang w:eastAsia="es-CL"/>
              </w:rPr>
              <w:t xml:space="preserve"> </w:t>
            </w:r>
            <w:r w:rsidR="00AC7E69">
              <w:rPr>
                <w:rFonts w:eastAsia="Times New Roman" w:cs="Arial"/>
                <w:bCs/>
                <w:color w:val="000000" w:themeColor="text1"/>
                <w:lang w:eastAsia="es-CL"/>
              </w:rPr>
              <w:t xml:space="preserve">y culturales. Estudiarlo desde estas múltiples perspectivas permite un mejor entendimiento del fenómeno, porque los terroristas, además de no respetar los </w:t>
            </w:r>
            <w:r w:rsidR="009C31EB">
              <w:rPr>
                <w:rFonts w:eastAsia="Times New Roman" w:cs="Arial"/>
                <w:bCs/>
                <w:color w:val="000000" w:themeColor="text1"/>
                <w:lang w:eastAsia="es-CL"/>
              </w:rPr>
              <w:t>tre</w:t>
            </w:r>
            <w:r w:rsidR="00AC7E69">
              <w:rPr>
                <w:rFonts w:eastAsia="Times New Roman" w:cs="Arial"/>
                <w:bCs/>
                <w:color w:val="000000" w:themeColor="text1"/>
                <w:lang w:eastAsia="es-CL"/>
              </w:rPr>
              <w:t xml:space="preserve">s aspectos más maravillosos de la creación, que </w:t>
            </w:r>
            <w:r w:rsidR="009C31EB">
              <w:rPr>
                <w:rFonts w:eastAsia="Times New Roman" w:cs="Arial"/>
                <w:bCs/>
                <w:color w:val="000000" w:themeColor="text1"/>
                <w:lang w:eastAsia="es-CL"/>
              </w:rPr>
              <w:t>son</w:t>
            </w:r>
            <w:r w:rsidR="00AC7E69">
              <w:rPr>
                <w:rFonts w:eastAsia="Times New Roman" w:cs="Arial"/>
                <w:bCs/>
                <w:color w:val="000000" w:themeColor="text1"/>
                <w:lang w:eastAsia="es-CL"/>
              </w:rPr>
              <w:t xml:space="preserve"> la vida, la dignidad y la libertad de cada persona, piensan que lo que hacen es</w:t>
            </w:r>
            <w:r w:rsidR="009C31EB">
              <w:rPr>
                <w:rFonts w:eastAsia="Times New Roman" w:cs="Arial"/>
                <w:bCs/>
                <w:color w:val="000000" w:themeColor="text1"/>
                <w:lang w:eastAsia="es-CL"/>
              </w:rPr>
              <w:t xml:space="preserve"> correcto; esto </w:t>
            </w:r>
            <w:r w:rsidR="00AC536C">
              <w:rPr>
                <w:rFonts w:eastAsia="Times New Roman" w:cs="Arial"/>
                <w:bCs/>
                <w:color w:val="000000" w:themeColor="text1"/>
                <w:lang w:eastAsia="es-CL"/>
              </w:rPr>
              <w:t xml:space="preserve">hace aún más </w:t>
            </w:r>
            <w:r w:rsidR="00090DE5">
              <w:rPr>
                <w:rFonts w:eastAsia="Times New Roman" w:cs="Arial"/>
                <w:bCs/>
                <w:color w:val="000000" w:themeColor="text1"/>
                <w:lang w:eastAsia="es-CL"/>
              </w:rPr>
              <w:t>enriquecedor</w:t>
            </w:r>
            <w:r w:rsidR="00AC536C">
              <w:rPr>
                <w:rFonts w:eastAsia="Times New Roman" w:cs="Arial"/>
                <w:bCs/>
                <w:color w:val="000000" w:themeColor="text1"/>
                <w:lang w:eastAsia="es-CL"/>
              </w:rPr>
              <w:t xml:space="preserve"> el análisis, porque lo a</w:t>
            </w:r>
            <w:r w:rsidR="00AC7E69">
              <w:rPr>
                <w:rFonts w:eastAsia="Times New Roman" w:cs="Arial"/>
                <w:bCs/>
                <w:color w:val="000000" w:themeColor="text1"/>
                <w:lang w:eastAsia="es-CL"/>
              </w:rPr>
              <w:t>br</w:t>
            </w:r>
            <w:r w:rsidR="009C31EB">
              <w:rPr>
                <w:rFonts w:eastAsia="Times New Roman" w:cs="Arial"/>
                <w:bCs/>
                <w:color w:val="000000" w:themeColor="text1"/>
                <w:lang w:eastAsia="es-CL"/>
              </w:rPr>
              <w:t xml:space="preserve">e </w:t>
            </w:r>
            <w:r w:rsidR="00AC536C">
              <w:rPr>
                <w:rFonts w:eastAsia="Times New Roman" w:cs="Arial"/>
                <w:bCs/>
                <w:color w:val="000000" w:themeColor="text1"/>
                <w:lang w:eastAsia="es-CL"/>
              </w:rPr>
              <w:t xml:space="preserve">hacia </w:t>
            </w:r>
            <w:r w:rsidR="00AC7E69">
              <w:rPr>
                <w:rFonts w:eastAsia="Times New Roman" w:cs="Arial"/>
                <w:bCs/>
                <w:color w:val="000000" w:themeColor="text1"/>
                <w:lang w:eastAsia="es-CL"/>
              </w:rPr>
              <w:t xml:space="preserve">dimensiones morales. </w:t>
            </w:r>
          </w:p>
        </w:tc>
      </w:tr>
      <w:tr w:rsidR="00283A05" w:rsidRPr="007C2F83" w:rsidTr="00750A91">
        <w:trPr>
          <w:trHeight w:val="300"/>
        </w:trPr>
        <w:tc>
          <w:tcPr>
            <w:tcW w:w="8505" w:type="dxa"/>
            <w:gridSpan w:val="2"/>
            <w:tcBorders>
              <w:top w:val="single" w:sz="4" w:space="0" w:color="auto"/>
            </w:tcBorders>
            <w:shd w:val="clear" w:color="auto" w:fill="auto"/>
          </w:tcPr>
          <w:p w:rsidR="00283A05" w:rsidRPr="007C2F83" w:rsidRDefault="00283A05" w:rsidP="00283A05">
            <w:pPr>
              <w:jc w:val="left"/>
              <w:rPr>
                <w:rFonts w:eastAsia="Times New Roman" w:cs="Arial"/>
                <w:b/>
                <w:bCs/>
                <w:color w:val="000000" w:themeColor="text1"/>
                <w:lang w:eastAsia="es-CL"/>
              </w:rPr>
            </w:pPr>
          </w:p>
        </w:tc>
      </w:tr>
      <w:tr w:rsidR="00283A05" w:rsidRPr="007C2F83" w:rsidTr="00750A91">
        <w:trPr>
          <w:trHeight w:val="300"/>
        </w:trPr>
        <w:tc>
          <w:tcPr>
            <w:tcW w:w="8505" w:type="dxa"/>
            <w:gridSpan w:val="2"/>
            <w:tcBorders>
              <w:bottom w:val="single" w:sz="4" w:space="0" w:color="auto"/>
            </w:tcBorders>
            <w:shd w:val="clear" w:color="auto" w:fill="auto"/>
          </w:tcPr>
          <w:p w:rsidR="00283A05" w:rsidRPr="007C2F83" w:rsidRDefault="00283A05" w:rsidP="00283A05">
            <w:pPr>
              <w:jc w:val="left"/>
              <w:rPr>
                <w:rFonts w:eastAsia="Times New Roman" w:cs="Arial"/>
                <w:b/>
                <w:bCs/>
                <w:color w:val="000000" w:themeColor="text1"/>
                <w:lang w:eastAsia="es-CL"/>
              </w:rPr>
            </w:pPr>
          </w:p>
        </w:tc>
      </w:tr>
      <w:tr w:rsidR="00283A05"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3A05" w:rsidRPr="007C2F83" w:rsidRDefault="00283A05" w:rsidP="00283A05">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283A05" w:rsidRPr="007C2F83"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83A05" w:rsidRDefault="00E1533D" w:rsidP="00283A05">
            <w:pPr>
              <w:jc w:val="left"/>
              <w:rPr>
                <w:rFonts w:eastAsia="Times New Roman" w:cs="Arial"/>
                <w:color w:val="000000" w:themeColor="text1"/>
                <w:lang w:eastAsia="es-CL"/>
              </w:rPr>
            </w:pPr>
            <w:r>
              <w:rPr>
                <w:rFonts w:eastAsia="Times New Roman" w:cs="Arial"/>
                <w:color w:val="000000" w:themeColor="text1"/>
                <w:lang w:eastAsia="es-CL"/>
              </w:rPr>
              <w:t>Una vez terminado el curso, se espera que los estudiantes:</w:t>
            </w:r>
          </w:p>
          <w:p w:rsidR="00E1533D" w:rsidRDefault="00E1533D" w:rsidP="00E1533D">
            <w:pPr>
              <w:numPr>
                <w:ilvl w:val="0"/>
                <w:numId w:val="4"/>
              </w:numPr>
              <w:rPr>
                <w:rFonts w:cstheme="minorHAnsi"/>
                <w:szCs w:val="20"/>
              </w:rPr>
            </w:pPr>
            <w:r w:rsidRPr="00E52674">
              <w:rPr>
                <w:rFonts w:cstheme="minorHAnsi"/>
                <w:szCs w:val="20"/>
              </w:rPr>
              <w:t>Cono</w:t>
            </w:r>
            <w:r>
              <w:rPr>
                <w:rFonts w:cstheme="minorHAnsi"/>
                <w:szCs w:val="20"/>
              </w:rPr>
              <w:t xml:space="preserve">zcan </w:t>
            </w:r>
            <w:r w:rsidRPr="00E52674">
              <w:rPr>
                <w:rFonts w:cstheme="minorHAnsi"/>
                <w:szCs w:val="20"/>
              </w:rPr>
              <w:t xml:space="preserve">las múltiples aristas del </w:t>
            </w:r>
            <w:r>
              <w:rPr>
                <w:rFonts w:cstheme="minorHAnsi"/>
                <w:szCs w:val="20"/>
              </w:rPr>
              <w:t>terrorismo actual.</w:t>
            </w:r>
          </w:p>
          <w:p w:rsidR="00E1533D" w:rsidRPr="00E52674" w:rsidRDefault="00E1533D" w:rsidP="00E1533D">
            <w:pPr>
              <w:numPr>
                <w:ilvl w:val="0"/>
                <w:numId w:val="4"/>
              </w:numPr>
              <w:rPr>
                <w:rFonts w:cstheme="minorHAnsi"/>
                <w:szCs w:val="20"/>
              </w:rPr>
            </w:pPr>
            <w:r>
              <w:rPr>
                <w:rFonts w:cstheme="minorHAnsi"/>
                <w:szCs w:val="20"/>
              </w:rPr>
              <w:t>Identifiquen las conexiones entre el terrorismo y el proceso de g</w:t>
            </w:r>
            <w:r w:rsidRPr="00E52674">
              <w:rPr>
                <w:rFonts w:cstheme="minorHAnsi"/>
                <w:szCs w:val="20"/>
              </w:rPr>
              <w:t>lobalización.</w:t>
            </w:r>
          </w:p>
          <w:p w:rsidR="00E1533D" w:rsidRPr="00E52674" w:rsidRDefault="00FB6542" w:rsidP="00E1533D">
            <w:pPr>
              <w:numPr>
                <w:ilvl w:val="0"/>
                <w:numId w:val="4"/>
              </w:numPr>
              <w:rPr>
                <w:rFonts w:cstheme="minorHAnsi"/>
                <w:szCs w:val="20"/>
              </w:rPr>
            </w:pPr>
            <w:r>
              <w:rPr>
                <w:rFonts w:cstheme="minorHAnsi"/>
                <w:szCs w:val="20"/>
              </w:rPr>
              <w:t xml:space="preserve">Comprendan </w:t>
            </w:r>
            <w:r w:rsidR="00E1533D" w:rsidRPr="00E52674">
              <w:rPr>
                <w:rFonts w:cstheme="minorHAnsi"/>
                <w:szCs w:val="20"/>
              </w:rPr>
              <w:t>sus orígenes, características, composiciones, objetivos y procedimientos.</w:t>
            </w:r>
          </w:p>
          <w:p w:rsidR="00E1533D" w:rsidRPr="00E52674" w:rsidRDefault="00FB6542" w:rsidP="00E1533D">
            <w:pPr>
              <w:numPr>
                <w:ilvl w:val="0"/>
                <w:numId w:val="4"/>
              </w:numPr>
              <w:rPr>
                <w:rFonts w:cstheme="minorHAnsi"/>
                <w:szCs w:val="20"/>
              </w:rPr>
            </w:pPr>
            <w:r>
              <w:rPr>
                <w:rFonts w:cstheme="minorHAnsi"/>
                <w:szCs w:val="20"/>
              </w:rPr>
              <w:t>Logren comp</w:t>
            </w:r>
            <w:r w:rsidR="00AC536C">
              <w:rPr>
                <w:rFonts w:cstheme="minorHAnsi"/>
                <w:szCs w:val="20"/>
              </w:rPr>
              <w:t>a</w:t>
            </w:r>
            <w:r>
              <w:rPr>
                <w:rFonts w:cstheme="minorHAnsi"/>
                <w:szCs w:val="20"/>
              </w:rPr>
              <w:t xml:space="preserve">rar </w:t>
            </w:r>
            <w:r w:rsidR="00E1533D" w:rsidRPr="00E52674">
              <w:rPr>
                <w:rFonts w:cstheme="minorHAnsi"/>
                <w:szCs w:val="20"/>
              </w:rPr>
              <w:t>los principales grupos terroristas del mundo según su ubicación geográfica.</w:t>
            </w:r>
          </w:p>
          <w:p w:rsidR="00E1533D" w:rsidRPr="00E52674" w:rsidRDefault="00FB6542" w:rsidP="00E1533D">
            <w:pPr>
              <w:numPr>
                <w:ilvl w:val="0"/>
                <w:numId w:val="4"/>
              </w:numPr>
              <w:rPr>
                <w:rFonts w:cstheme="minorHAnsi"/>
                <w:szCs w:val="20"/>
              </w:rPr>
            </w:pPr>
            <w:r>
              <w:rPr>
                <w:rFonts w:cstheme="minorHAnsi"/>
                <w:szCs w:val="20"/>
              </w:rPr>
              <w:t xml:space="preserve">Distingan </w:t>
            </w:r>
            <w:r w:rsidR="00E1533D" w:rsidRPr="00E52674">
              <w:rPr>
                <w:rFonts w:cstheme="minorHAnsi"/>
                <w:szCs w:val="20"/>
              </w:rPr>
              <w:t xml:space="preserve">cuáles son las intenciones y propósitos contenidos en los discursos y prácticas de las distintas organizaciones terroristas.  </w:t>
            </w:r>
          </w:p>
          <w:p w:rsidR="00FB6542" w:rsidRDefault="00E1533D" w:rsidP="00FB6542">
            <w:pPr>
              <w:numPr>
                <w:ilvl w:val="0"/>
                <w:numId w:val="4"/>
              </w:numPr>
              <w:rPr>
                <w:rFonts w:cstheme="minorHAnsi"/>
                <w:szCs w:val="20"/>
              </w:rPr>
            </w:pPr>
            <w:r w:rsidRPr="00E52674">
              <w:rPr>
                <w:rFonts w:cstheme="minorHAnsi"/>
                <w:szCs w:val="20"/>
              </w:rPr>
              <w:t>Anal</w:t>
            </w:r>
            <w:r w:rsidR="00FB6542">
              <w:rPr>
                <w:rFonts w:cstheme="minorHAnsi"/>
                <w:szCs w:val="20"/>
              </w:rPr>
              <w:t xml:space="preserve">icen y reflexionen </w:t>
            </w:r>
            <w:r w:rsidRPr="00E52674">
              <w:rPr>
                <w:rFonts w:cstheme="minorHAnsi"/>
                <w:szCs w:val="20"/>
              </w:rPr>
              <w:t>sobre los efectos del terrorismo en la sociedad internacional y local.</w:t>
            </w:r>
          </w:p>
          <w:p w:rsidR="00E1533D" w:rsidRPr="00FB6542" w:rsidRDefault="00E1533D" w:rsidP="00FB6542">
            <w:pPr>
              <w:numPr>
                <w:ilvl w:val="0"/>
                <w:numId w:val="4"/>
              </w:numPr>
              <w:rPr>
                <w:rFonts w:cstheme="minorHAnsi"/>
                <w:szCs w:val="20"/>
              </w:rPr>
            </w:pPr>
            <w:r w:rsidRPr="00FB6542">
              <w:rPr>
                <w:rFonts w:cstheme="minorHAnsi"/>
                <w:szCs w:val="20"/>
              </w:rPr>
              <w:t>Vincul</w:t>
            </w:r>
            <w:r w:rsidR="00FB6542">
              <w:rPr>
                <w:rFonts w:cstheme="minorHAnsi"/>
                <w:szCs w:val="20"/>
              </w:rPr>
              <w:t xml:space="preserve">en </w:t>
            </w:r>
            <w:r w:rsidRPr="00FB6542">
              <w:rPr>
                <w:rFonts w:cstheme="minorHAnsi"/>
                <w:szCs w:val="20"/>
              </w:rPr>
              <w:t>este fenómeno a los valores universales, como las concepciones asociadas a la vida, la libertad y la democracia.</w:t>
            </w:r>
          </w:p>
        </w:tc>
      </w:tr>
      <w:tr w:rsidR="00283A05"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283A05" w:rsidRPr="007C2F83" w:rsidRDefault="00283A05" w:rsidP="00283A05">
            <w:pPr>
              <w:jc w:val="left"/>
              <w:rPr>
                <w:rFonts w:eastAsia="Times New Roman" w:cs="Arial"/>
                <w:color w:val="000000" w:themeColor="text1"/>
                <w:lang w:eastAsia="es-CL"/>
              </w:rPr>
            </w:pPr>
          </w:p>
        </w:tc>
      </w:tr>
      <w:tr w:rsidR="00283A05"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283A05" w:rsidRPr="007C2F83" w:rsidRDefault="00283A05" w:rsidP="00283A05">
            <w:pPr>
              <w:jc w:val="left"/>
              <w:rPr>
                <w:rFonts w:eastAsia="Times New Roman" w:cs="Arial"/>
                <w:color w:val="000000" w:themeColor="text1"/>
                <w:lang w:eastAsia="es-CL"/>
              </w:rPr>
            </w:pPr>
          </w:p>
        </w:tc>
      </w:tr>
      <w:tr w:rsidR="00283A05"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283A05" w:rsidRPr="007C2F83" w:rsidRDefault="00283A05" w:rsidP="00283A05">
            <w:pPr>
              <w:jc w:val="left"/>
              <w:rPr>
                <w:rFonts w:eastAsia="Times New Roman" w:cs="Arial"/>
                <w:color w:val="000000" w:themeColor="text1"/>
                <w:lang w:eastAsia="es-CL"/>
              </w:rPr>
            </w:pPr>
          </w:p>
        </w:tc>
      </w:tr>
      <w:tr w:rsidR="00283A05" w:rsidRPr="007C2F83" w:rsidTr="007C2F83">
        <w:trPr>
          <w:trHeight w:val="300"/>
        </w:trPr>
        <w:tc>
          <w:tcPr>
            <w:tcW w:w="3940" w:type="dxa"/>
            <w:tcBorders>
              <w:top w:val="nil"/>
              <w:left w:val="nil"/>
              <w:bottom w:val="nil"/>
              <w:right w:val="nil"/>
            </w:tcBorders>
            <w:shd w:val="clear" w:color="auto" w:fill="auto"/>
            <w:hideMark/>
          </w:tcPr>
          <w:p w:rsidR="00283A05" w:rsidRPr="007C2F83" w:rsidRDefault="00283A05" w:rsidP="00283A05">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r>
      <w:tr w:rsidR="00283A05" w:rsidRPr="007C2F83" w:rsidTr="00D77C18">
        <w:trPr>
          <w:trHeight w:val="87"/>
        </w:trPr>
        <w:tc>
          <w:tcPr>
            <w:tcW w:w="3940" w:type="dxa"/>
            <w:tcBorders>
              <w:top w:val="nil"/>
              <w:left w:val="nil"/>
              <w:bottom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r>
      <w:tr w:rsidR="00283A05" w:rsidRPr="007C2F83" w:rsidTr="007C2F83">
        <w:trPr>
          <w:trHeight w:val="300"/>
        </w:trPr>
        <w:tc>
          <w:tcPr>
            <w:tcW w:w="3940" w:type="dxa"/>
            <w:tcBorders>
              <w:top w:val="nil"/>
              <w:left w:val="nil"/>
              <w:bottom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r>
      <w:tr w:rsidR="00283A05" w:rsidRPr="007C2F83"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283A05" w:rsidRPr="007C2F83" w:rsidRDefault="00283A05" w:rsidP="00283A05">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283A05" w:rsidRPr="007C2F83" w:rsidRDefault="00283A05" w:rsidP="00283A05">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283A05"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283A05" w:rsidRPr="007C2F83" w:rsidRDefault="00FB6542" w:rsidP="00283A05">
            <w:pPr>
              <w:jc w:val="left"/>
              <w:rPr>
                <w:rFonts w:eastAsia="Times New Roman" w:cs="Arial"/>
                <w:color w:val="000000" w:themeColor="text1"/>
                <w:lang w:eastAsia="es-CL"/>
              </w:rPr>
            </w:pPr>
            <w:r>
              <w:rPr>
                <w:rFonts w:eastAsia="Times New Roman" w:cs="Arial"/>
                <w:color w:val="000000" w:themeColor="text1"/>
                <w:lang w:eastAsia="es-CL"/>
              </w:rPr>
              <w:t>Unidad I</w:t>
            </w:r>
          </w:p>
        </w:tc>
        <w:tc>
          <w:tcPr>
            <w:tcW w:w="4565" w:type="dxa"/>
            <w:tcBorders>
              <w:top w:val="nil"/>
              <w:left w:val="nil"/>
              <w:bottom w:val="single" w:sz="4" w:space="0" w:color="auto"/>
              <w:right w:val="single" w:sz="4" w:space="0" w:color="auto"/>
            </w:tcBorders>
            <w:shd w:val="clear" w:color="auto" w:fill="auto"/>
          </w:tcPr>
          <w:p w:rsidR="00FB6542" w:rsidRDefault="00FB6542" w:rsidP="00FB6542">
            <w:pPr>
              <w:rPr>
                <w:rFonts w:ascii="Calibri" w:hAnsi="Calibri" w:cs="Calibri"/>
              </w:rPr>
            </w:pPr>
            <w:r>
              <w:rPr>
                <w:rFonts w:ascii="Calibri" w:hAnsi="Calibri" w:cs="Calibri"/>
              </w:rPr>
              <w:t>Con esta Unidad, los estudiantes conocerán:</w:t>
            </w:r>
          </w:p>
          <w:p w:rsidR="00FB6542" w:rsidRPr="00E14BE0" w:rsidRDefault="00FB6542" w:rsidP="00FB6542">
            <w:pPr>
              <w:numPr>
                <w:ilvl w:val="0"/>
                <w:numId w:val="5"/>
              </w:numPr>
              <w:rPr>
                <w:rFonts w:ascii="Calibri" w:hAnsi="Calibri" w:cs="Calibri"/>
              </w:rPr>
            </w:pPr>
            <w:r w:rsidRPr="00E14BE0">
              <w:rPr>
                <w:rFonts w:ascii="Calibri" w:hAnsi="Calibri" w:cs="Calibri"/>
              </w:rPr>
              <w:lastRenderedPageBreak/>
              <w:t>Orígenes conceptuales del terrorismo internacional.</w:t>
            </w:r>
          </w:p>
          <w:p w:rsidR="00FB6542" w:rsidRPr="00E14BE0" w:rsidRDefault="00FB6542" w:rsidP="00FB6542">
            <w:pPr>
              <w:numPr>
                <w:ilvl w:val="0"/>
                <w:numId w:val="5"/>
              </w:numPr>
              <w:rPr>
                <w:rFonts w:ascii="Calibri" w:hAnsi="Calibri" w:cs="Calibri"/>
              </w:rPr>
            </w:pPr>
            <w:r w:rsidRPr="00E14BE0">
              <w:rPr>
                <w:rFonts w:ascii="Calibri" w:hAnsi="Calibri" w:cs="Calibri"/>
              </w:rPr>
              <w:t>Marco histórico del terrorismo.</w:t>
            </w:r>
          </w:p>
          <w:p w:rsidR="00FB6542" w:rsidRPr="00E14BE0" w:rsidRDefault="00FB6542" w:rsidP="00FB6542">
            <w:pPr>
              <w:numPr>
                <w:ilvl w:val="0"/>
                <w:numId w:val="5"/>
              </w:numPr>
              <w:rPr>
                <w:rFonts w:ascii="Calibri" w:hAnsi="Calibri" w:cs="Calibri"/>
              </w:rPr>
            </w:pPr>
            <w:r w:rsidRPr="00E14BE0">
              <w:rPr>
                <w:rFonts w:ascii="Calibri" w:hAnsi="Calibri" w:cs="Calibri"/>
              </w:rPr>
              <w:t>Dimensiones del terrorismo.</w:t>
            </w:r>
          </w:p>
          <w:p w:rsidR="00FB6542" w:rsidRPr="00E14BE0" w:rsidRDefault="00FB6542" w:rsidP="00FB6542">
            <w:pPr>
              <w:numPr>
                <w:ilvl w:val="0"/>
                <w:numId w:val="5"/>
              </w:numPr>
              <w:rPr>
                <w:rFonts w:ascii="Calibri" w:hAnsi="Calibri" w:cs="Calibri"/>
              </w:rPr>
            </w:pPr>
            <w:r w:rsidRPr="00E14BE0">
              <w:rPr>
                <w:rFonts w:ascii="Calibri" w:hAnsi="Calibri" w:cs="Calibri"/>
              </w:rPr>
              <w:t xml:space="preserve">¿Quiénes son los terroristas? Algunas apreciaciones sobre la composición social de estos grupos. </w:t>
            </w:r>
          </w:p>
          <w:p w:rsidR="00FB6542" w:rsidRPr="00E14BE0" w:rsidRDefault="00FB6542" w:rsidP="00FB6542">
            <w:pPr>
              <w:numPr>
                <w:ilvl w:val="0"/>
                <w:numId w:val="5"/>
              </w:numPr>
              <w:rPr>
                <w:rFonts w:ascii="Calibri" w:hAnsi="Calibri" w:cs="Calibri"/>
              </w:rPr>
            </w:pPr>
            <w:r w:rsidRPr="00E14BE0">
              <w:rPr>
                <w:rFonts w:ascii="Calibri" w:hAnsi="Calibri" w:cs="Calibri"/>
              </w:rPr>
              <w:t>Objetivos del terrorismo.</w:t>
            </w:r>
          </w:p>
          <w:p w:rsidR="00FB6542" w:rsidRPr="00E14BE0" w:rsidRDefault="00FB6542" w:rsidP="00FB6542">
            <w:pPr>
              <w:numPr>
                <w:ilvl w:val="0"/>
                <w:numId w:val="5"/>
              </w:numPr>
              <w:rPr>
                <w:rFonts w:ascii="Calibri" w:hAnsi="Calibri" w:cs="Calibri"/>
              </w:rPr>
            </w:pPr>
            <w:r w:rsidRPr="00E14BE0">
              <w:rPr>
                <w:rFonts w:ascii="Calibri" w:hAnsi="Calibri" w:cs="Calibri"/>
              </w:rPr>
              <w:t>Métodos y mecanismos empleados por las organizaciones terroristas.</w:t>
            </w:r>
          </w:p>
          <w:p w:rsidR="00FB6542" w:rsidRDefault="00FB6542" w:rsidP="00FB6542">
            <w:pPr>
              <w:numPr>
                <w:ilvl w:val="0"/>
                <w:numId w:val="5"/>
              </w:numPr>
              <w:rPr>
                <w:rFonts w:ascii="Calibri" w:hAnsi="Calibri" w:cs="Calibri"/>
              </w:rPr>
            </w:pPr>
            <w:r w:rsidRPr="00E14BE0">
              <w:rPr>
                <w:rFonts w:ascii="Calibri" w:hAnsi="Calibri" w:cs="Calibri"/>
              </w:rPr>
              <w:t xml:space="preserve">Formas de financiamiento. </w:t>
            </w:r>
          </w:p>
          <w:p w:rsidR="00283A05" w:rsidRPr="00FB6542" w:rsidRDefault="00FB6542" w:rsidP="00FB6542">
            <w:pPr>
              <w:numPr>
                <w:ilvl w:val="0"/>
                <w:numId w:val="5"/>
              </w:numPr>
              <w:rPr>
                <w:rFonts w:ascii="Calibri" w:hAnsi="Calibri" w:cs="Calibri"/>
              </w:rPr>
            </w:pPr>
            <w:r w:rsidRPr="00FB6542">
              <w:rPr>
                <w:rFonts w:ascii="Calibri" w:hAnsi="Calibri" w:cs="Calibri"/>
              </w:rPr>
              <w:t>¿Qué dice la ONU y la OEA sobre el terrorismo?</w:t>
            </w:r>
          </w:p>
        </w:tc>
      </w:tr>
      <w:tr w:rsidR="00283A05"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283A05" w:rsidRPr="007C2F83" w:rsidRDefault="00FB6542" w:rsidP="00283A05">
            <w:pPr>
              <w:jc w:val="left"/>
              <w:rPr>
                <w:rFonts w:eastAsia="Times New Roman" w:cs="Arial"/>
                <w:color w:val="000000" w:themeColor="text1"/>
                <w:lang w:eastAsia="es-CL"/>
              </w:rPr>
            </w:pPr>
            <w:r>
              <w:rPr>
                <w:rFonts w:eastAsia="Times New Roman" w:cs="Arial"/>
                <w:color w:val="000000" w:themeColor="text1"/>
                <w:lang w:eastAsia="es-CL"/>
              </w:rPr>
              <w:lastRenderedPageBreak/>
              <w:t>Unidad II</w:t>
            </w:r>
          </w:p>
        </w:tc>
        <w:tc>
          <w:tcPr>
            <w:tcW w:w="4565" w:type="dxa"/>
            <w:tcBorders>
              <w:top w:val="nil"/>
              <w:left w:val="nil"/>
              <w:bottom w:val="single" w:sz="4" w:space="0" w:color="auto"/>
              <w:right w:val="single" w:sz="4" w:space="0" w:color="auto"/>
            </w:tcBorders>
            <w:shd w:val="clear" w:color="auto" w:fill="auto"/>
          </w:tcPr>
          <w:p w:rsidR="00283A05" w:rsidRDefault="00FB6542" w:rsidP="00283A05">
            <w:pPr>
              <w:jc w:val="left"/>
              <w:rPr>
                <w:rFonts w:eastAsia="Times New Roman" w:cs="Arial"/>
                <w:color w:val="000000" w:themeColor="text1"/>
                <w:lang w:eastAsia="es-CL"/>
              </w:rPr>
            </w:pPr>
            <w:r>
              <w:rPr>
                <w:rFonts w:eastAsia="Times New Roman" w:cs="Arial"/>
                <w:color w:val="000000" w:themeColor="text1"/>
                <w:lang w:eastAsia="es-CL"/>
              </w:rPr>
              <w:t>En esta segunda Unidad, los participantes analizarán:</w:t>
            </w:r>
          </w:p>
          <w:p w:rsidR="00FB6542" w:rsidRPr="00E14BE0" w:rsidRDefault="00FB6542" w:rsidP="00FB6542">
            <w:pPr>
              <w:numPr>
                <w:ilvl w:val="0"/>
                <w:numId w:val="6"/>
              </w:numPr>
              <w:rPr>
                <w:rFonts w:ascii="Calibri" w:hAnsi="Calibri" w:cs="Calibri"/>
              </w:rPr>
            </w:pPr>
            <w:r w:rsidRPr="00E14BE0">
              <w:rPr>
                <w:rFonts w:ascii="Calibri" w:hAnsi="Calibri" w:cs="Calibri"/>
              </w:rPr>
              <w:t>¿Qué es la globalización?</w:t>
            </w:r>
          </w:p>
          <w:p w:rsidR="00FB6542" w:rsidRPr="00E14BE0" w:rsidRDefault="00FB6542" w:rsidP="00FB6542">
            <w:pPr>
              <w:numPr>
                <w:ilvl w:val="0"/>
                <w:numId w:val="6"/>
              </w:numPr>
              <w:rPr>
                <w:rFonts w:ascii="Calibri" w:hAnsi="Calibri" w:cs="Calibri"/>
              </w:rPr>
            </w:pPr>
            <w:r>
              <w:rPr>
                <w:rFonts w:ascii="Calibri" w:hAnsi="Calibri" w:cs="Calibri"/>
              </w:rPr>
              <w:t>Los e</w:t>
            </w:r>
            <w:r w:rsidRPr="00E14BE0">
              <w:rPr>
                <w:rFonts w:ascii="Calibri" w:hAnsi="Calibri" w:cs="Calibri"/>
              </w:rPr>
              <w:t xml:space="preserve">fectos del terrorismo en el mundo: violación de los Derechos Humanos, consecuencias económicas y turísticas, menosprecios de las culturas, ataques a la religión, inestabilidades políticas y crisis institucionales. </w:t>
            </w:r>
          </w:p>
          <w:p w:rsidR="00FB6542" w:rsidRDefault="00FB6542" w:rsidP="00FB6542">
            <w:pPr>
              <w:numPr>
                <w:ilvl w:val="0"/>
                <w:numId w:val="6"/>
              </w:numPr>
              <w:rPr>
                <w:rFonts w:ascii="Calibri" w:hAnsi="Calibri" w:cs="Calibri"/>
              </w:rPr>
            </w:pPr>
            <w:r>
              <w:rPr>
                <w:rFonts w:ascii="Calibri" w:hAnsi="Calibri" w:cs="Calibri"/>
              </w:rPr>
              <w:t>Los m</w:t>
            </w:r>
            <w:r w:rsidRPr="00E14BE0">
              <w:rPr>
                <w:rFonts w:ascii="Calibri" w:hAnsi="Calibri" w:cs="Calibri"/>
              </w:rPr>
              <w:t>ovimientos migratorios de las zonas de conflicto (ejemplos de Colombia y Siria).</w:t>
            </w:r>
          </w:p>
          <w:p w:rsidR="00FB6542" w:rsidRPr="00FB6542" w:rsidRDefault="00FB6542" w:rsidP="00FB6542">
            <w:pPr>
              <w:numPr>
                <w:ilvl w:val="0"/>
                <w:numId w:val="6"/>
              </w:numPr>
              <w:rPr>
                <w:rFonts w:ascii="Calibri" w:hAnsi="Calibri" w:cs="Calibri"/>
              </w:rPr>
            </w:pPr>
            <w:r w:rsidRPr="00FB6542">
              <w:rPr>
                <w:rFonts w:ascii="Calibri" w:hAnsi="Calibri" w:cs="Calibri"/>
              </w:rPr>
              <w:t>Los medios de comunicación internacional y el terrorismo en materias audiovisuales.</w:t>
            </w:r>
          </w:p>
        </w:tc>
      </w:tr>
      <w:tr w:rsidR="00283A05" w:rsidRPr="007C2F83"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rsidR="00283A05" w:rsidRPr="007C2F83" w:rsidRDefault="00FB6542" w:rsidP="00283A05">
            <w:pPr>
              <w:jc w:val="left"/>
              <w:rPr>
                <w:rFonts w:eastAsia="Times New Roman" w:cs="Arial"/>
                <w:color w:val="000000" w:themeColor="text1"/>
                <w:lang w:eastAsia="es-CL"/>
              </w:rPr>
            </w:pPr>
            <w:r>
              <w:rPr>
                <w:rFonts w:eastAsia="Times New Roman" w:cs="Arial"/>
                <w:color w:val="000000" w:themeColor="text1"/>
                <w:lang w:eastAsia="es-CL"/>
              </w:rPr>
              <w:t>Unidad III</w:t>
            </w:r>
          </w:p>
        </w:tc>
        <w:tc>
          <w:tcPr>
            <w:tcW w:w="4565" w:type="dxa"/>
            <w:tcBorders>
              <w:top w:val="nil"/>
              <w:left w:val="nil"/>
              <w:bottom w:val="single" w:sz="4" w:space="0" w:color="auto"/>
              <w:right w:val="single" w:sz="4" w:space="0" w:color="auto"/>
            </w:tcBorders>
            <w:shd w:val="clear" w:color="auto" w:fill="auto"/>
          </w:tcPr>
          <w:p w:rsidR="00FB6542" w:rsidRPr="00E14BE0" w:rsidRDefault="00FB6542" w:rsidP="00AC536C">
            <w:pPr>
              <w:rPr>
                <w:rFonts w:ascii="Calibri" w:hAnsi="Calibri" w:cs="Calibri"/>
              </w:rPr>
            </w:pPr>
            <w:r>
              <w:rPr>
                <w:rFonts w:ascii="Calibri" w:hAnsi="Calibri" w:cs="Calibri"/>
              </w:rPr>
              <w:t>En e</w:t>
            </w:r>
            <w:r w:rsidR="00AC536C">
              <w:rPr>
                <w:rFonts w:ascii="Calibri" w:hAnsi="Calibri" w:cs="Calibri"/>
              </w:rPr>
              <w:t>sta última Unidad, se abordarán e</w:t>
            </w:r>
            <w:r w:rsidRPr="00E14BE0">
              <w:rPr>
                <w:rFonts w:ascii="Calibri" w:hAnsi="Calibri" w:cs="Calibri"/>
              </w:rPr>
              <w:t>studio de casos.</w:t>
            </w:r>
          </w:p>
          <w:p w:rsidR="00FB6542" w:rsidRPr="00E14BE0" w:rsidRDefault="00FB6542" w:rsidP="00FB6542">
            <w:pPr>
              <w:numPr>
                <w:ilvl w:val="0"/>
                <w:numId w:val="6"/>
              </w:numPr>
              <w:rPr>
                <w:rFonts w:ascii="Calibri" w:hAnsi="Calibri" w:cs="Calibri"/>
              </w:rPr>
            </w:pPr>
            <w:r w:rsidRPr="00E14BE0">
              <w:rPr>
                <w:rFonts w:ascii="Calibri" w:hAnsi="Calibri" w:cs="Calibri"/>
              </w:rPr>
              <w:t>Terrorismo islámico (ISIS, Boko Haram y Al Qaeda).</w:t>
            </w:r>
          </w:p>
          <w:p w:rsidR="00FB6542" w:rsidRPr="00E14BE0" w:rsidRDefault="00FB6542" w:rsidP="00FB6542">
            <w:pPr>
              <w:numPr>
                <w:ilvl w:val="0"/>
                <w:numId w:val="6"/>
              </w:numPr>
              <w:rPr>
                <w:rFonts w:ascii="Calibri" w:hAnsi="Calibri" w:cs="Calibri"/>
              </w:rPr>
            </w:pPr>
            <w:r w:rsidRPr="00E14BE0">
              <w:rPr>
                <w:rFonts w:ascii="Calibri" w:hAnsi="Calibri" w:cs="Calibri"/>
              </w:rPr>
              <w:t>FARC.</w:t>
            </w:r>
          </w:p>
          <w:p w:rsidR="00FB6542" w:rsidRDefault="00FB6542" w:rsidP="00FB6542">
            <w:pPr>
              <w:numPr>
                <w:ilvl w:val="0"/>
                <w:numId w:val="6"/>
              </w:numPr>
              <w:rPr>
                <w:rFonts w:ascii="Calibri" w:hAnsi="Calibri" w:cs="Calibri"/>
              </w:rPr>
            </w:pPr>
            <w:r w:rsidRPr="00E14BE0">
              <w:rPr>
                <w:rFonts w:ascii="Calibri" w:hAnsi="Calibri" w:cs="Calibri"/>
              </w:rPr>
              <w:t>Narcoterrorismo en México.</w:t>
            </w:r>
          </w:p>
          <w:p w:rsidR="00283A05" w:rsidRPr="007C2F83" w:rsidRDefault="00FB6542" w:rsidP="00FB6542">
            <w:pPr>
              <w:numPr>
                <w:ilvl w:val="0"/>
                <w:numId w:val="6"/>
              </w:numPr>
              <w:jc w:val="left"/>
              <w:rPr>
                <w:rFonts w:eastAsia="Times New Roman" w:cs="Arial"/>
                <w:color w:val="000000" w:themeColor="text1"/>
                <w:lang w:eastAsia="es-CL"/>
              </w:rPr>
            </w:pPr>
            <w:r w:rsidRPr="00FB6542">
              <w:rPr>
                <w:rFonts w:ascii="Calibri" w:hAnsi="Calibri" w:cs="Calibri"/>
              </w:rPr>
              <w:t>Maras centroamericanas.</w:t>
            </w:r>
          </w:p>
        </w:tc>
      </w:tr>
      <w:tr w:rsidR="00283A05" w:rsidRPr="007C2F83" w:rsidTr="007C2F83">
        <w:trPr>
          <w:trHeight w:val="300"/>
        </w:trPr>
        <w:tc>
          <w:tcPr>
            <w:tcW w:w="3940" w:type="dxa"/>
            <w:tcBorders>
              <w:top w:val="nil"/>
              <w:left w:val="nil"/>
              <w:bottom w:val="nil"/>
              <w:right w:val="nil"/>
            </w:tcBorders>
            <w:shd w:val="clear" w:color="auto" w:fill="auto"/>
            <w:hideMark/>
          </w:tcPr>
          <w:p w:rsidR="00283A05" w:rsidRDefault="00283A05" w:rsidP="00283A05">
            <w:pPr>
              <w:jc w:val="left"/>
              <w:rPr>
                <w:rFonts w:eastAsia="Times New Roman" w:cs="Arial"/>
                <w:color w:val="000000" w:themeColor="text1"/>
                <w:lang w:eastAsia="es-CL"/>
              </w:rPr>
            </w:pPr>
          </w:p>
          <w:p w:rsidR="00283A05" w:rsidRPr="007C2F83" w:rsidRDefault="00283A05" w:rsidP="00283A05">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283A05" w:rsidRPr="007C2F83" w:rsidRDefault="00283A05" w:rsidP="00283A05">
            <w:pPr>
              <w:jc w:val="left"/>
              <w:rPr>
                <w:rFonts w:eastAsia="Times New Roman" w:cs="Times New Roman"/>
                <w:color w:val="000000" w:themeColor="text1"/>
                <w:lang w:eastAsia="es-CL"/>
              </w:rPr>
            </w:pPr>
          </w:p>
        </w:tc>
      </w:tr>
      <w:tr w:rsidR="00283A05" w:rsidRPr="007C2F83"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3A05" w:rsidRPr="007C2F83" w:rsidRDefault="00283A05" w:rsidP="00283A05">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283A05" w:rsidRPr="007C2F83"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rsidR="00283A05" w:rsidRPr="007C2F83" w:rsidRDefault="00BD0E23" w:rsidP="00283A05">
            <w:pPr>
              <w:jc w:val="left"/>
              <w:rPr>
                <w:rFonts w:eastAsia="Times New Roman" w:cs="Arial"/>
                <w:color w:val="000000" w:themeColor="text1"/>
                <w:lang w:eastAsia="es-CL"/>
              </w:rPr>
            </w:pPr>
            <w:r>
              <w:rPr>
                <w:rFonts w:eastAsia="Times New Roman" w:cs="Arial"/>
                <w:color w:val="000000" w:themeColor="text1"/>
                <w:lang w:eastAsia="es-CL"/>
              </w:rPr>
              <w:t>Clases expositivas, análisis de imágenes y videos, y discusión relativa al problema del terrorismo en los tiempos de la globalización.</w:t>
            </w:r>
          </w:p>
        </w:tc>
      </w:tr>
      <w:tr w:rsidR="00283A05" w:rsidRPr="007C2F83"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283A05" w:rsidRPr="007C2F83" w:rsidRDefault="00283A05" w:rsidP="00283A05">
            <w:pPr>
              <w:jc w:val="left"/>
              <w:rPr>
                <w:rFonts w:eastAsia="Times New Roman" w:cs="Arial"/>
                <w:color w:val="000000" w:themeColor="text1"/>
                <w:lang w:eastAsia="es-CL"/>
              </w:rPr>
            </w:pPr>
          </w:p>
        </w:tc>
      </w:tr>
      <w:tr w:rsidR="00283A05" w:rsidRPr="007C2F83" w:rsidTr="007C2F83">
        <w:trPr>
          <w:trHeight w:val="300"/>
        </w:trPr>
        <w:tc>
          <w:tcPr>
            <w:tcW w:w="3940" w:type="dxa"/>
            <w:tcBorders>
              <w:top w:val="nil"/>
              <w:left w:val="nil"/>
              <w:bottom w:val="nil"/>
              <w:right w:val="nil"/>
            </w:tcBorders>
            <w:shd w:val="clear" w:color="auto" w:fill="auto"/>
            <w:hideMark/>
          </w:tcPr>
          <w:p w:rsidR="00283A05" w:rsidRDefault="00283A05" w:rsidP="00283A05">
            <w:pPr>
              <w:jc w:val="center"/>
              <w:rPr>
                <w:rFonts w:eastAsia="Times New Roman" w:cs="Arial"/>
                <w:color w:val="000000" w:themeColor="text1"/>
                <w:lang w:eastAsia="es-CL"/>
              </w:rPr>
            </w:pPr>
          </w:p>
          <w:p w:rsidR="00283A05" w:rsidRPr="007C2F83" w:rsidRDefault="00283A05" w:rsidP="00283A05">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r>
      <w:tr w:rsidR="00283A05" w:rsidRPr="007C2F83"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3A05" w:rsidRPr="007C2F83" w:rsidRDefault="00283A05" w:rsidP="00283A05">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283A05" w:rsidRPr="007C2F83"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3A05" w:rsidRDefault="00AC536C" w:rsidP="00283A05">
            <w:pPr>
              <w:jc w:val="left"/>
              <w:rPr>
                <w:rFonts w:eastAsia="Cambria" w:cs="Arial"/>
                <w:lang w:val="es-ES_tradnl" w:eastAsia="es-ES_tradnl"/>
              </w:rPr>
            </w:pPr>
            <w:r>
              <w:rPr>
                <w:rFonts w:eastAsia="Cambria" w:cs="Arial"/>
                <w:lang w:val="es-ES_tradnl" w:eastAsia="es-ES_tradnl"/>
              </w:rPr>
              <w:t xml:space="preserve">Prueba 1: 25% </w:t>
            </w:r>
            <w:r w:rsidR="00C824E3">
              <w:rPr>
                <w:rFonts w:eastAsia="Cambria" w:cs="Arial"/>
                <w:lang w:val="es-ES_tradnl" w:eastAsia="es-ES_tradnl"/>
              </w:rPr>
              <w:t xml:space="preserve"> (</w:t>
            </w:r>
            <w:r w:rsidR="00C71157">
              <w:rPr>
                <w:rFonts w:eastAsia="Cambria" w:cs="Arial"/>
                <w:lang w:val="es-ES_tradnl" w:eastAsia="es-ES_tradnl"/>
              </w:rPr>
              <w:t>7</w:t>
            </w:r>
            <w:r w:rsidR="00C824E3">
              <w:rPr>
                <w:rFonts w:eastAsia="Cambria" w:cs="Arial"/>
                <w:lang w:val="es-ES_tradnl" w:eastAsia="es-ES_tradnl"/>
              </w:rPr>
              <w:t xml:space="preserve"> de mayo)</w:t>
            </w:r>
          </w:p>
          <w:p w:rsidR="000637E6" w:rsidRDefault="00AC536C" w:rsidP="00283A05">
            <w:pPr>
              <w:jc w:val="left"/>
              <w:rPr>
                <w:rFonts w:eastAsia="Cambria" w:cs="Arial"/>
                <w:lang w:val="es-ES_tradnl" w:eastAsia="es-ES_tradnl"/>
              </w:rPr>
            </w:pPr>
            <w:r>
              <w:rPr>
                <w:rFonts w:eastAsia="Cambria" w:cs="Arial"/>
                <w:lang w:val="es-ES_tradnl" w:eastAsia="es-ES_tradnl"/>
              </w:rPr>
              <w:lastRenderedPageBreak/>
              <w:t xml:space="preserve">Prueba 2: 25% </w:t>
            </w:r>
            <w:r w:rsidR="00C824E3">
              <w:rPr>
                <w:rFonts w:eastAsia="Cambria" w:cs="Arial"/>
                <w:lang w:val="es-ES_tradnl" w:eastAsia="es-ES_tradnl"/>
              </w:rPr>
              <w:t xml:space="preserve"> (1</w:t>
            </w:r>
            <w:r w:rsidR="00C71157">
              <w:rPr>
                <w:rFonts w:eastAsia="Cambria" w:cs="Arial"/>
                <w:lang w:val="es-ES_tradnl" w:eastAsia="es-ES_tradnl"/>
              </w:rPr>
              <w:t>8</w:t>
            </w:r>
            <w:bookmarkStart w:id="0" w:name="_GoBack"/>
            <w:bookmarkEnd w:id="0"/>
            <w:r w:rsidR="00C824E3">
              <w:rPr>
                <w:rFonts w:eastAsia="Cambria" w:cs="Arial"/>
                <w:lang w:val="es-ES_tradnl" w:eastAsia="es-ES_tradnl"/>
              </w:rPr>
              <w:t xml:space="preserve"> de junio)</w:t>
            </w:r>
          </w:p>
          <w:p w:rsidR="000637E6" w:rsidRDefault="000637E6" w:rsidP="00283A05">
            <w:pPr>
              <w:jc w:val="left"/>
              <w:rPr>
                <w:rFonts w:eastAsia="Cambria" w:cs="Arial"/>
                <w:lang w:val="es-ES_tradnl" w:eastAsia="es-ES_tradnl"/>
              </w:rPr>
            </w:pPr>
            <w:r>
              <w:rPr>
                <w:rFonts w:eastAsia="Cambria" w:cs="Arial"/>
                <w:lang w:val="es-ES_tradnl" w:eastAsia="es-ES_tradnl"/>
              </w:rPr>
              <w:t>Examen: 50%</w:t>
            </w:r>
            <w:r w:rsidR="00C824E3">
              <w:rPr>
                <w:rFonts w:eastAsia="Cambria" w:cs="Arial"/>
                <w:lang w:val="es-ES_tradnl" w:eastAsia="es-ES_tradnl"/>
              </w:rPr>
              <w:t xml:space="preserve"> (fijado por el CEG).</w:t>
            </w:r>
          </w:p>
          <w:p w:rsidR="000637E6" w:rsidRDefault="000637E6" w:rsidP="00283A05">
            <w:pPr>
              <w:jc w:val="left"/>
              <w:rPr>
                <w:rFonts w:eastAsia="Cambria" w:cs="Arial"/>
                <w:lang w:val="es-ES_tradnl" w:eastAsia="es-ES_tradnl"/>
              </w:rPr>
            </w:pPr>
          </w:p>
          <w:p w:rsidR="000637E6" w:rsidRDefault="000637E6" w:rsidP="00283A05">
            <w:pPr>
              <w:jc w:val="left"/>
              <w:rPr>
                <w:rFonts w:eastAsia="Cambria" w:cs="Arial"/>
                <w:lang w:val="es-ES_tradnl" w:eastAsia="es-ES_tradnl"/>
              </w:rPr>
            </w:pPr>
            <w:r>
              <w:rPr>
                <w:rFonts w:eastAsia="Cambria" w:cs="Arial"/>
                <w:lang w:val="es-ES_tradnl" w:eastAsia="es-ES_tradnl"/>
              </w:rPr>
              <w:t>Se eximen todos aquellos estudiantes que obtengan nota igual o superior a 5.95.</w:t>
            </w:r>
          </w:p>
          <w:p w:rsidR="000637E6" w:rsidRDefault="000637E6" w:rsidP="00283A05">
            <w:pPr>
              <w:jc w:val="left"/>
              <w:rPr>
                <w:rFonts w:eastAsia="Cambria" w:cs="Arial"/>
                <w:lang w:val="es-ES_tradnl" w:eastAsia="es-ES_tradnl"/>
              </w:rPr>
            </w:pPr>
            <w:r>
              <w:rPr>
                <w:rFonts w:eastAsia="Cambria" w:cs="Arial"/>
                <w:lang w:val="es-ES_tradnl" w:eastAsia="es-ES_tradnl"/>
              </w:rPr>
              <w:t>El curso se aprueba con un mínimo de 60% de asistencia.</w:t>
            </w:r>
          </w:p>
          <w:p w:rsidR="00283A05" w:rsidRPr="002325B6" w:rsidRDefault="00283A05" w:rsidP="000637E6">
            <w:pPr>
              <w:jc w:val="left"/>
              <w:rPr>
                <w:rFonts w:eastAsia="Times New Roman" w:cs="Arial"/>
                <w:color w:val="000000" w:themeColor="text1"/>
                <w:lang w:val="es-ES_tradnl" w:eastAsia="es-CL"/>
              </w:rPr>
            </w:pPr>
          </w:p>
        </w:tc>
      </w:tr>
      <w:tr w:rsidR="00283A05" w:rsidRPr="007C2F83" w:rsidTr="00692394">
        <w:trPr>
          <w:trHeight w:val="300"/>
        </w:trPr>
        <w:tc>
          <w:tcPr>
            <w:tcW w:w="3940" w:type="dxa"/>
            <w:tcBorders>
              <w:top w:val="single" w:sz="4" w:space="0" w:color="auto"/>
              <w:left w:val="nil"/>
              <w:right w:val="nil"/>
            </w:tcBorders>
            <w:shd w:val="clear" w:color="auto" w:fill="auto"/>
            <w:hideMark/>
          </w:tcPr>
          <w:p w:rsidR="00283A05" w:rsidRPr="007C2F83" w:rsidRDefault="00283A05" w:rsidP="00283A05">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283A05" w:rsidRPr="007C2F83" w:rsidRDefault="00283A05" w:rsidP="00283A05">
            <w:pPr>
              <w:jc w:val="center"/>
              <w:rPr>
                <w:rFonts w:eastAsia="Times New Roman" w:cs="Times New Roman"/>
                <w:color w:val="000000" w:themeColor="text1"/>
                <w:lang w:eastAsia="es-CL"/>
              </w:rPr>
            </w:pPr>
          </w:p>
        </w:tc>
      </w:tr>
      <w:tr w:rsidR="00283A05" w:rsidRPr="007C2F83"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83A05" w:rsidRPr="007C2F83" w:rsidRDefault="000637E6" w:rsidP="00283A05">
            <w:pPr>
              <w:jc w:val="left"/>
              <w:rPr>
                <w:rFonts w:eastAsia="Times New Roman" w:cs="Arial"/>
                <w:b/>
                <w:bCs/>
                <w:color w:val="000000" w:themeColor="text1"/>
                <w:lang w:eastAsia="es-CL"/>
              </w:rPr>
            </w:pPr>
            <w:r>
              <w:rPr>
                <w:rFonts w:eastAsia="Times New Roman" w:cs="Arial"/>
                <w:b/>
                <w:bCs/>
                <w:color w:val="000000" w:themeColor="text1"/>
                <w:lang w:eastAsia="es-CL"/>
              </w:rPr>
              <w:t>Bibliografía</w:t>
            </w:r>
          </w:p>
        </w:tc>
      </w:tr>
      <w:tr w:rsidR="000637E6" w:rsidRPr="007C2F83"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0637E6" w:rsidRPr="00E14BE0" w:rsidRDefault="000637E6" w:rsidP="000637E6">
            <w:pPr>
              <w:numPr>
                <w:ilvl w:val="0"/>
                <w:numId w:val="7"/>
              </w:numPr>
              <w:rPr>
                <w:rFonts w:ascii="Calibri" w:hAnsi="Calibri" w:cs="Calibri"/>
              </w:rPr>
            </w:pPr>
            <w:r w:rsidRPr="00E14BE0">
              <w:rPr>
                <w:rFonts w:ascii="Calibri" w:hAnsi="Calibri" w:cs="Calibri"/>
              </w:rPr>
              <w:t xml:space="preserve">Baltazar, Thomas </w:t>
            </w:r>
            <w:r w:rsidRPr="00E14BE0">
              <w:rPr>
                <w:rFonts w:ascii="Calibri" w:hAnsi="Calibri" w:cs="Calibri"/>
                <w:i/>
              </w:rPr>
              <w:t xml:space="preserve">El rol de la Agencia de Estados Unidos para el desarrollo internacional y la ayuda para combatir el terrorismo </w:t>
            </w:r>
            <w:r w:rsidRPr="00E14BE0">
              <w:rPr>
                <w:rFonts w:ascii="Calibri" w:hAnsi="Calibri" w:cs="Calibri"/>
              </w:rPr>
              <w:t>(USA, 2007)</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Benítez, Manuel, </w:t>
            </w:r>
            <w:r w:rsidRPr="00E14BE0">
              <w:rPr>
                <w:rFonts w:ascii="Calibri" w:hAnsi="Calibri" w:cs="Calibri"/>
                <w:i/>
              </w:rPr>
              <w:t xml:space="preserve">Atlas de la Seguridad y la Defensa en México </w:t>
            </w:r>
            <w:r w:rsidRPr="00E14BE0">
              <w:rPr>
                <w:rFonts w:ascii="Calibri" w:hAnsi="Calibri" w:cs="Calibri"/>
              </w:rPr>
              <w:t>(México, 2009).</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Bermúdez, Lilia, </w:t>
            </w:r>
            <w:r w:rsidRPr="00E14BE0">
              <w:rPr>
                <w:rFonts w:ascii="Calibri" w:hAnsi="Calibri" w:cs="Calibri"/>
                <w:i/>
              </w:rPr>
              <w:t xml:space="preserve">Las implicaciones para América Latina del ataque terrorista </w:t>
            </w:r>
            <w:r w:rsidRPr="00E14BE0">
              <w:rPr>
                <w:rFonts w:ascii="Calibri" w:hAnsi="Calibri" w:cs="Calibri"/>
              </w:rPr>
              <w:t>(México, s/a)</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Brevé, Federico, </w:t>
            </w:r>
            <w:r w:rsidRPr="00E14BE0">
              <w:rPr>
                <w:rFonts w:ascii="Calibri" w:hAnsi="Calibri" w:cs="Calibri"/>
                <w:i/>
              </w:rPr>
              <w:t xml:space="preserve">Las maras: desafío regional. Crecimiento económico versus amenazas a la seguridad </w:t>
            </w:r>
            <w:r w:rsidRPr="00E14BE0">
              <w:rPr>
                <w:rFonts w:ascii="Calibri" w:hAnsi="Calibri" w:cs="Calibri"/>
              </w:rPr>
              <w:t>(USA, 2007)</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Chomsky, Noam, </w:t>
            </w:r>
            <w:r w:rsidRPr="00E14BE0">
              <w:rPr>
                <w:rFonts w:ascii="Calibri" w:hAnsi="Calibri" w:cs="Calibri"/>
                <w:i/>
              </w:rPr>
              <w:t xml:space="preserve">Terrorismo internacional. Imagen y realidad </w:t>
            </w:r>
            <w:r w:rsidRPr="00E14BE0">
              <w:rPr>
                <w:rFonts w:ascii="Calibri" w:hAnsi="Calibri" w:cs="Calibri"/>
              </w:rPr>
              <w:t>(USA, 1991).</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Comisión Interamericana de DDHH, </w:t>
            </w:r>
            <w:r w:rsidRPr="00E14BE0">
              <w:rPr>
                <w:rFonts w:ascii="Calibri" w:hAnsi="Calibri" w:cs="Calibri"/>
                <w:i/>
              </w:rPr>
              <w:t xml:space="preserve">Informe sobre terrorismo y DDHH </w:t>
            </w:r>
            <w:r w:rsidRPr="00E14BE0">
              <w:rPr>
                <w:rFonts w:ascii="Calibri" w:hAnsi="Calibri" w:cs="Calibri"/>
              </w:rPr>
              <w:t>(CIDH, 2002).</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Gunaratna, Roham, </w:t>
            </w:r>
            <w:r w:rsidRPr="00E14BE0">
              <w:rPr>
                <w:rFonts w:ascii="Calibri" w:hAnsi="Calibri" w:cs="Calibri"/>
                <w:i/>
              </w:rPr>
              <w:t xml:space="preserve">Rehabilitación terrorista y contra-radicalización. Nuevos acercamientos al contraterrorismo </w:t>
            </w:r>
            <w:r w:rsidRPr="00E14BE0">
              <w:rPr>
                <w:rFonts w:ascii="Calibri" w:hAnsi="Calibri" w:cs="Calibri"/>
              </w:rPr>
              <w:t>(USA, 2009).</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Manríque, Luis </w:t>
            </w:r>
            <w:r w:rsidRPr="00E14BE0">
              <w:rPr>
                <w:rFonts w:ascii="Calibri" w:hAnsi="Calibri" w:cs="Calibri"/>
                <w:i/>
              </w:rPr>
              <w:t xml:space="preserve">Un poder paralelo: el crimen organizado en América Latina </w:t>
            </w:r>
            <w:r w:rsidRPr="00E14BE0">
              <w:rPr>
                <w:rFonts w:ascii="Calibri" w:hAnsi="Calibri" w:cs="Calibri"/>
              </w:rPr>
              <w:t>(España, 2007).</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Marks, Tom, </w:t>
            </w:r>
            <w:r w:rsidRPr="00E14BE0">
              <w:rPr>
                <w:rFonts w:ascii="Calibri" w:hAnsi="Calibri" w:cs="Calibri"/>
                <w:i/>
              </w:rPr>
              <w:t xml:space="preserve">Insurgencias en tiempos del terrorismo </w:t>
            </w:r>
            <w:r w:rsidRPr="00E14BE0">
              <w:rPr>
                <w:rFonts w:ascii="Calibri" w:hAnsi="Calibri" w:cs="Calibri"/>
              </w:rPr>
              <w:t>(Colombia, 2005).</w:t>
            </w:r>
          </w:p>
          <w:p w:rsidR="000637E6" w:rsidRPr="00E14BE0" w:rsidRDefault="000637E6" w:rsidP="000637E6">
            <w:pPr>
              <w:numPr>
                <w:ilvl w:val="0"/>
                <w:numId w:val="7"/>
              </w:numPr>
              <w:rPr>
                <w:rFonts w:ascii="Calibri" w:hAnsi="Calibri" w:cs="Calibri"/>
              </w:rPr>
            </w:pPr>
            <w:r w:rsidRPr="00E14BE0">
              <w:rPr>
                <w:rFonts w:ascii="Calibri" w:hAnsi="Calibri" w:cs="Calibri"/>
              </w:rPr>
              <w:t>Mercado, M. et. al. “La crisis del orden mundial: globalización y terrorismo”, en Revista de Relaciones Internacionales, Estrategia y Seguridad, vol. 4, núm. 1 (Colombia, 2009).</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Miklaucic, M. et. al. (2013) </w:t>
            </w:r>
            <w:r w:rsidRPr="00E14BE0">
              <w:rPr>
                <w:rFonts w:ascii="Calibri" w:hAnsi="Calibri" w:cs="Calibri"/>
                <w:i/>
              </w:rPr>
              <w:t xml:space="preserve">Redes ilícitas y seguridad nacional en la época de la globalización </w:t>
            </w:r>
            <w:r w:rsidRPr="00E14BE0">
              <w:rPr>
                <w:rFonts w:ascii="Calibri" w:hAnsi="Calibri" w:cs="Calibri"/>
              </w:rPr>
              <w:t>(USA, 2013).</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Moloeznik, Pablo, </w:t>
            </w:r>
            <w:r w:rsidRPr="00E14BE0">
              <w:rPr>
                <w:rFonts w:ascii="Calibri" w:hAnsi="Calibri" w:cs="Calibri"/>
                <w:i/>
              </w:rPr>
              <w:t xml:space="preserve">Principales efectos de la militarización del combate al narcotráfico en México </w:t>
            </w:r>
            <w:r w:rsidRPr="00E14BE0">
              <w:rPr>
                <w:rFonts w:ascii="Calibri" w:hAnsi="Calibri" w:cs="Calibri"/>
              </w:rPr>
              <w:t>(México, 2010).</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Oficina del alto comisionado de las Naciones Unidas para los Derechos Humanos, </w:t>
            </w:r>
            <w:r w:rsidRPr="00E14BE0">
              <w:rPr>
                <w:rFonts w:ascii="Calibri" w:hAnsi="Calibri" w:cs="Calibri"/>
                <w:i/>
              </w:rPr>
              <w:t>Los Derechos Humanos, el Terrorismo y la Lucha contra el Terrorismo</w:t>
            </w:r>
            <w:r w:rsidRPr="00E14BE0">
              <w:rPr>
                <w:rFonts w:ascii="Calibri" w:hAnsi="Calibri" w:cs="Calibri"/>
              </w:rPr>
              <w:t xml:space="preserve"> (2016)</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Ortíz, Juan </w:t>
            </w:r>
            <w:r w:rsidRPr="00E14BE0">
              <w:rPr>
                <w:rFonts w:ascii="Calibri" w:hAnsi="Calibri" w:cs="Calibri"/>
                <w:i/>
              </w:rPr>
              <w:t xml:space="preserve">Terrorismo internacional: enfoques y percepciones </w:t>
            </w:r>
            <w:r w:rsidRPr="00E14BE0">
              <w:rPr>
                <w:rFonts w:ascii="Calibri" w:hAnsi="Calibri" w:cs="Calibri"/>
              </w:rPr>
              <w:t>(USA, 2005).</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Piernas, J. “El terrorismo globalizado”, en </w:t>
            </w:r>
            <w:r w:rsidRPr="00E14BE0">
              <w:rPr>
                <w:rFonts w:ascii="Calibri" w:hAnsi="Calibri" w:cs="Calibri"/>
                <w:i/>
              </w:rPr>
              <w:t xml:space="preserve">Anales del Derecho, </w:t>
            </w:r>
            <w:r w:rsidRPr="00E14BE0">
              <w:rPr>
                <w:rFonts w:ascii="Calibri" w:hAnsi="Calibri" w:cs="Calibri"/>
              </w:rPr>
              <w:t>N° 21 (España, 2003)</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Pillar, Paul. </w:t>
            </w:r>
            <w:r w:rsidRPr="00E14BE0">
              <w:rPr>
                <w:rFonts w:ascii="Calibri" w:hAnsi="Calibri" w:cs="Calibri"/>
                <w:i/>
              </w:rPr>
              <w:t xml:space="preserve">Las dimensiones del terrorismo y contraterrorismo </w:t>
            </w:r>
            <w:r w:rsidRPr="00E14BE0">
              <w:rPr>
                <w:rFonts w:ascii="Calibri" w:hAnsi="Calibri" w:cs="Calibri"/>
              </w:rPr>
              <w:t>(USA, 2001).</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Reich, Walter, </w:t>
            </w:r>
            <w:r w:rsidRPr="00E14BE0">
              <w:rPr>
                <w:rFonts w:ascii="Calibri" w:hAnsi="Calibri" w:cs="Calibri"/>
                <w:i/>
              </w:rPr>
              <w:t xml:space="preserve">Orígenes del terrorismos. Psicologías, ideologías, teologías y estado mental </w:t>
            </w:r>
            <w:r w:rsidRPr="00E14BE0">
              <w:rPr>
                <w:rFonts w:ascii="Calibri" w:hAnsi="Calibri" w:cs="Calibri"/>
              </w:rPr>
              <w:t>(USA, 1998).</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Reinares, Fernando, </w:t>
            </w:r>
            <w:r w:rsidRPr="00E14BE0">
              <w:rPr>
                <w:rFonts w:ascii="Calibri" w:hAnsi="Calibri" w:cs="Calibri"/>
                <w:i/>
              </w:rPr>
              <w:t xml:space="preserve">Conceptualizando el terrorismo internacional </w:t>
            </w:r>
            <w:r w:rsidRPr="00E14BE0">
              <w:rPr>
                <w:rFonts w:ascii="Calibri" w:hAnsi="Calibri" w:cs="Calibri"/>
              </w:rPr>
              <w:t>(España, 2005).</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Richardson, Louis, </w:t>
            </w:r>
            <w:r w:rsidRPr="00E14BE0">
              <w:rPr>
                <w:rFonts w:ascii="Calibri" w:hAnsi="Calibri" w:cs="Calibri"/>
                <w:i/>
              </w:rPr>
              <w:t xml:space="preserve">Lo que los terroristas quieren. Entendiendo al enemigo y conteniendo la amenaza </w:t>
            </w:r>
            <w:r w:rsidRPr="00E14BE0">
              <w:rPr>
                <w:rFonts w:ascii="Calibri" w:hAnsi="Calibri" w:cs="Calibri"/>
              </w:rPr>
              <w:t>(USA, 2011).</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Roe, Andrew, </w:t>
            </w:r>
            <w:r w:rsidRPr="00E14BE0">
              <w:rPr>
                <w:rFonts w:ascii="Calibri" w:hAnsi="Calibri" w:cs="Calibri"/>
                <w:i/>
              </w:rPr>
              <w:t xml:space="preserve">Crear un Afganistán estable: equipos de reconstrucción provisional, buen gobierno y un poco de historia </w:t>
            </w:r>
            <w:r w:rsidRPr="00E14BE0">
              <w:rPr>
                <w:rFonts w:ascii="Calibri" w:hAnsi="Calibri" w:cs="Calibri"/>
              </w:rPr>
              <w:t>(USA, 2006).</w:t>
            </w:r>
          </w:p>
          <w:p w:rsidR="000637E6" w:rsidRPr="00E14BE0" w:rsidRDefault="000637E6" w:rsidP="000637E6">
            <w:pPr>
              <w:numPr>
                <w:ilvl w:val="0"/>
                <w:numId w:val="7"/>
              </w:numPr>
              <w:rPr>
                <w:rFonts w:ascii="Calibri" w:hAnsi="Calibri" w:cs="Calibri"/>
              </w:rPr>
            </w:pPr>
            <w:r w:rsidRPr="00E14BE0">
              <w:rPr>
                <w:rFonts w:ascii="Calibri" w:hAnsi="Calibri" w:cs="Calibri"/>
              </w:rPr>
              <w:t xml:space="preserve">Solís, Luis </w:t>
            </w:r>
            <w:r w:rsidRPr="00E14BE0">
              <w:rPr>
                <w:rFonts w:ascii="Calibri" w:hAnsi="Calibri" w:cs="Calibri"/>
                <w:i/>
              </w:rPr>
              <w:t xml:space="preserve">Pandillas juveniles y gobernabilidad democrática en América Latina y el Caribe </w:t>
            </w:r>
            <w:r w:rsidRPr="00E14BE0">
              <w:rPr>
                <w:rFonts w:ascii="Calibri" w:hAnsi="Calibri" w:cs="Calibri"/>
              </w:rPr>
              <w:t>(Costa Rica, 2007).</w:t>
            </w:r>
          </w:p>
        </w:tc>
      </w:tr>
    </w:tbl>
    <w:p w:rsidR="00D65054" w:rsidRDefault="00D65054"/>
    <w:p w:rsidR="00D65054" w:rsidRDefault="00D65054"/>
    <w:sectPr w:rsidR="00D65054" w:rsidSect="002325B6">
      <w:headerReference w:type="default" r:id="rId8"/>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93" w:rsidRDefault="00BD7693" w:rsidP="0093734A">
      <w:r>
        <w:separator/>
      </w:r>
    </w:p>
  </w:endnote>
  <w:endnote w:type="continuationSeparator" w:id="0">
    <w:p w:rsidR="00BD7693" w:rsidRDefault="00BD7693"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93" w:rsidRDefault="00BD7693" w:rsidP="0093734A">
      <w:r>
        <w:separator/>
      </w:r>
    </w:p>
  </w:footnote>
  <w:footnote w:type="continuationSeparator" w:id="0">
    <w:p w:rsidR="00BD7693" w:rsidRDefault="00BD7693" w:rsidP="0093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734A" w:rsidRDefault="00937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036"/>
    <w:multiLevelType w:val="hybridMultilevel"/>
    <w:tmpl w:val="C3949D36"/>
    <w:lvl w:ilvl="0" w:tplc="8FB803B6">
      <w:start w:val="2016"/>
      <w:numFmt w:val="bullet"/>
      <w:lvlText w:val="-"/>
      <w:lvlJc w:val="left"/>
      <w:pPr>
        <w:ind w:left="720" w:hanging="360"/>
      </w:pPr>
      <w:rPr>
        <w:rFonts w:ascii="Tunga" w:eastAsia="Times New Roman" w:hAnsi="Tunga"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4F2DA9"/>
    <w:multiLevelType w:val="hybridMultilevel"/>
    <w:tmpl w:val="6BDC766E"/>
    <w:lvl w:ilvl="0" w:tplc="AC386F54">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
    <w:nsid w:val="15B90D81"/>
    <w:multiLevelType w:val="hybridMultilevel"/>
    <w:tmpl w:val="73224752"/>
    <w:lvl w:ilvl="0" w:tplc="8F1EE84C">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8A36332"/>
    <w:multiLevelType w:val="hybridMultilevel"/>
    <w:tmpl w:val="EDCA1D0C"/>
    <w:lvl w:ilvl="0" w:tplc="55E483D4">
      <w:start w:val="12"/>
      <w:numFmt w:val="bullet"/>
      <w:lvlText w:val="-"/>
      <w:lvlJc w:val="left"/>
      <w:pPr>
        <w:ind w:left="720" w:hanging="360"/>
      </w:pPr>
      <w:rPr>
        <w:rFonts w:ascii="Tunga" w:eastAsia="Times New Roman" w:hAnsi="Tunga"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4064D0"/>
    <w:multiLevelType w:val="multilevel"/>
    <w:tmpl w:val="A756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A4DCF"/>
    <w:multiLevelType w:val="hybridMultilevel"/>
    <w:tmpl w:val="4B3A6AD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0492051"/>
    <w:multiLevelType w:val="hybridMultilevel"/>
    <w:tmpl w:val="492204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E7518EC"/>
    <w:multiLevelType w:val="hybridMultilevel"/>
    <w:tmpl w:val="BC6E5428"/>
    <w:lvl w:ilvl="0" w:tplc="B78AE0CE">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83"/>
    <w:rsid w:val="00055086"/>
    <w:rsid w:val="000637E6"/>
    <w:rsid w:val="00090DE5"/>
    <w:rsid w:val="000A73C3"/>
    <w:rsid w:val="000D4394"/>
    <w:rsid w:val="00117B11"/>
    <w:rsid w:val="00205CDF"/>
    <w:rsid w:val="002325B6"/>
    <w:rsid w:val="00255E9C"/>
    <w:rsid w:val="00283A05"/>
    <w:rsid w:val="0029097F"/>
    <w:rsid w:val="0029136D"/>
    <w:rsid w:val="002B55EB"/>
    <w:rsid w:val="003046D5"/>
    <w:rsid w:val="0033295F"/>
    <w:rsid w:val="00354934"/>
    <w:rsid w:val="003725D8"/>
    <w:rsid w:val="00406109"/>
    <w:rsid w:val="004064BF"/>
    <w:rsid w:val="0044673A"/>
    <w:rsid w:val="00452305"/>
    <w:rsid w:val="0045360F"/>
    <w:rsid w:val="00542BCB"/>
    <w:rsid w:val="00592011"/>
    <w:rsid w:val="005A5370"/>
    <w:rsid w:val="005B511D"/>
    <w:rsid w:val="005E1252"/>
    <w:rsid w:val="005E752D"/>
    <w:rsid w:val="005F3511"/>
    <w:rsid w:val="00651B28"/>
    <w:rsid w:val="00692394"/>
    <w:rsid w:val="006D67F0"/>
    <w:rsid w:val="00750A91"/>
    <w:rsid w:val="007818AF"/>
    <w:rsid w:val="007C2F83"/>
    <w:rsid w:val="007E2914"/>
    <w:rsid w:val="007E5AD5"/>
    <w:rsid w:val="007E6EDF"/>
    <w:rsid w:val="007F5608"/>
    <w:rsid w:val="0087193E"/>
    <w:rsid w:val="00890C21"/>
    <w:rsid w:val="00925753"/>
    <w:rsid w:val="00930A1A"/>
    <w:rsid w:val="0093734A"/>
    <w:rsid w:val="00937BB6"/>
    <w:rsid w:val="009726C8"/>
    <w:rsid w:val="00972D2A"/>
    <w:rsid w:val="009C31EB"/>
    <w:rsid w:val="009C59D3"/>
    <w:rsid w:val="009E0829"/>
    <w:rsid w:val="00A22F66"/>
    <w:rsid w:val="00A34EB5"/>
    <w:rsid w:val="00AA39BE"/>
    <w:rsid w:val="00AB654B"/>
    <w:rsid w:val="00AC536C"/>
    <w:rsid w:val="00AC7E69"/>
    <w:rsid w:val="00B12C2E"/>
    <w:rsid w:val="00B416FC"/>
    <w:rsid w:val="00BD0E23"/>
    <w:rsid w:val="00BD7693"/>
    <w:rsid w:val="00C246AD"/>
    <w:rsid w:val="00C637F1"/>
    <w:rsid w:val="00C71157"/>
    <w:rsid w:val="00C824E3"/>
    <w:rsid w:val="00C862DD"/>
    <w:rsid w:val="00C90DF4"/>
    <w:rsid w:val="00D13378"/>
    <w:rsid w:val="00D4746B"/>
    <w:rsid w:val="00D524B3"/>
    <w:rsid w:val="00D63FB4"/>
    <w:rsid w:val="00D65054"/>
    <w:rsid w:val="00D77C18"/>
    <w:rsid w:val="00DA5CB9"/>
    <w:rsid w:val="00DD6F06"/>
    <w:rsid w:val="00E1533D"/>
    <w:rsid w:val="00EA1872"/>
    <w:rsid w:val="00F72B42"/>
    <w:rsid w:val="00FB6542"/>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83A05"/>
    <w:pPr>
      <w:spacing w:before="100" w:beforeAutospacing="1" w:after="100" w:afterAutospacing="1"/>
      <w:jc w:val="left"/>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Sinespaciado">
    <w:name w:val="No Spacing"/>
    <w:uiPriority w:val="1"/>
    <w:qFormat/>
    <w:rsid w:val="00283A05"/>
    <w:pPr>
      <w:jc w:val="left"/>
    </w:pPr>
    <w:rPr>
      <w:rFonts w:ascii="Calibri" w:eastAsia="Calibri" w:hAnsi="Calibri" w:cs="Times New Roman"/>
    </w:rPr>
  </w:style>
  <w:style w:type="character" w:customStyle="1" w:styleId="Ttulo2Car">
    <w:name w:val="Título 2 Car"/>
    <w:basedOn w:val="Fuentedeprrafopredeter"/>
    <w:link w:val="Ttulo2"/>
    <w:uiPriority w:val="9"/>
    <w:rsid w:val="00283A05"/>
    <w:rPr>
      <w:rFonts w:ascii="Times New Roman" w:eastAsia="Times New Roman" w:hAnsi="Times New Roman" w:cs="Times New Roman"/>
      <w:b/>
      <w:bCs/>
      <w:sz w:val="36"/>
      <w:szCs w:val="36"/>
      <w:lang w:eastAsia="es-CL"/>
    </w:rPr>
  </w:style>
  <w:style w:type="paragraph" w:styleId="Prrafodelista">
    <w:name w:val="List Paragraph"/>
    <w:basedOn w:val="Normal"/>
    <w:uiPriority w:val="34"/>
    <w:qFormat/>
    <w:rsid w:val="00E15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83A05"/>
    <w:pPr>
      <w:spacing w:before="100" w:beforeAutospacing="1" w:after="100" w:afterAutospacing="1"/>
      <w:jc w:val="left"/>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Sinespaciado">
    <w:name w:val="No Spacing"/>
    <w:uiPriority w:val="1"/>
    <w:qFormat/>
    <w:rsid w:val="00283A05"/>
    <w:pPr>
      <w:jc w:val="left"/>
    </w:pPr>
    <w:rPr>
      <w:rFonts w:ascii="Calibri" w:eastAsia="Calibri" w:hAnsi="Calibri" w:cs="Times New Roman"/>
    </w:rPr>
  </w:style>
  <w:style w:type="character" w:customStyle="1" w:styleId="Ttulo2Car">
    <w:name w:val="Título 2 Car"/>
    <w:basedOn w:val="Fuentedeprrafopredeter"/>
    <w:link w:val="Ttulo2"/>
    <w:uiPriority w:val="9"/>
    <w:rsid w:val="00283A05"/>
    <w:rPr>
      <w:rFonts w:ascii="Times New Roman" w:eastAsia="Times New Roman" w:hAnsi="Times New Roman" w:cs="Times New Roman"/>
      <w:b/>
      <w:bCs/>
      <w:sz w:val="36"/>
      <w:szCs w:val="36"/>
      <w:lang w:eastAsia="es-CL"/>
    </w:rPr>
  </w:style>
  <w:style w:type="paragraph" w:styleId="Prrafodelista">
    <w:name w:val="List Paragraph"/>
    <w:basedOn w:val="Normal"/>
    <w:uiPriority w:val="34"/>
    <w:qFormat/>
    <w:rsid w:val="00E1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9887">
      <w:bodyDiv w:val="1"/>
      <w:marLeft w:val="0"/>
      <w:marRight w:val="0"/>
      <w:marTop w:val="0"/>
      <w:marBottom w:val="0"/>
      <w:divBdr>
        <w:top w:val="none" w:sz="0" w:space="0" w:color="auto"/>
        <w:left w:val="none" w:sz="0" w:space="0" w:color="auto"/>
        <w:bottom w:val="none" w:sz="0" w:space="0" w:color="auto"/>
        <w:right w:val="none" w:sz="0" w:space="0" w:color="auto"/>
      </w:divBdr>
      <w:divsChild>
        <w:div w:id="1890218640">
          <w:marLeft w:val="0"/>
          <w:marRight w:val="0"/>
          <w:marTop w:val="0"/>
          <w:marBottom w:val="0"/>
          <w:divBdr>
            <w:top w:val="none" w:sz="0" w:space="0" w:color="auto"/>
            <w:left w:val="none" w:sz="0" w:space="0" w:color="auto"/>
            <w:bottom w:val="none" w:sz="0" w:space="0" w:color="auto"/>
            <w:right w:val="none" w:sz="0" w:space="0" w:color="auto"/>
          </w:divBdr>
          <w:divsChild>
            <w:div w:id="386952686">
              <w:marLeft w:val="0"/>
              <w:marRight w:val="0"/>
              <w:marTop w:val="0"/>
              <w:marBottom w:val="0"/>
              <w:divBdr>
                <w:top w:val="none" w:sz="0" w:space="0" w:color="auto"/>
                <w:left w:val="none" w:sz="0" w:space="0" w:color="auto"/>
                <w:bottom w:val="none" w:sz="0" w:space="0" w:color="auto"/>
                <w:right w:val="none" w:sz="0" w:space="0" w:color="auto"/>
              </w:divBdr>
            </w:div>
          </w:divsChild>
        </w:div>
        <w:div w:id="327027956">
          <w:marLeft w:val="0"/>
          <w:marRight w:val="0"/>
          <w:marTop w:val="0"/>
          <w:marBottom w:val="0"/>
          <w:divBdr>
            <w:top w:val="none" w:sz="0" w:space="0" w:color="auto"/>
            <w:left w:val="none" w:sz="0" w:space="0" w:color="auto"/>
            <w:bottom w:val="none" w:sz="0" w:space="0" w:color="auto"/>
            <w:right w:val="none" w:sz="0" w:space="0" w:color="auto"/>
          </w:divBdr>
          <w:divsChild>
            <w:div w:id="4927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1485</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owner</cp:lastModifiedBy>
  <cp:revision>6</cp:revision>
  <dcterms:created xsi:type="dcterms:W3CDTF">2019-12-02T16:12:00Z</dcterms:created>
  <dcterms:modified xsi:type="dcterms:W3CDTF">2020-12-29T13:02:00Z</dcterms:modified>
</cp:coreProperties>
</file>