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4202" w14:textId="01030C4B" w:rsidR="004B4DCE" w:rsidRDefault="00C15686" w:rsidP="00C15686">
      <w:pPr>
        <w:jc w:val="both"/>
        <w:rPr>
          <w:lang w:val="es-ES"/>
        </w:rPr>
      </w:pPr>
      <w:r>
        <w:rPr>
          <w:lang w:val="es-ES"/>
        </w:rPr>
        <w:t>¿Quién era realmente Picasso?</w:t>
      </w:r>
    </w:p>
    <w:p w14:paraId="2E91C81B" w14:textId="164CFEF1" w:rsidR="00C15686" w:rsidRDefault="00C15686" w:rsidP="00C15686">
      <w:pPr>
        <w:jc w:val="both"/>
        <w:rPr>
          <w:lang w:val="es-ES"/>
        </w:rPr>
      </w:pPr>
      <w:r>
        <w:rPr>
          <w:lang w:val="es-ES"/>
        </w:rPr>
        <w:t>Fue un niño prodigio. Cuando ves lo que pintaba con 13 años no puedes creerlo. Su padre era profesor de Bellas Artes y lo promovió todo lo que pudo. Pero el muchacho tenía otras ideas: la pintura tradicional no era para él. Demás está decir que pasaba los exámenes de ingreso a la Academia sin ningún problema: lo que a otros les costaba casi un mes, él lo resolvía en un día.</w:t>
      </w:r>
    </w:p>
    <w:p w14:paraId="35B201A3" w14:textId="123F6878" w:rsidR="00C15686" w:rsidRDefault="00427BF2" w:rsidP="00C15686">
      <w:pPr>
        <w:jc w:val="both"/>
        <w:rPr>
          <w:lang w:val="es-ES"/>
        </w:rPr>
      </w:pPr>
      <w:r>
        <w:rPr>
          <w:lang w:val="es-ES"/>
        </w:rPr>
        <w:t>Se mudó con su familia a Barcelona</w:t>
      </w:r>
      <w:r w:rsidR="00C15686">
        <w:rPr>
          <w:lang w:val="es-ES"/>
        </w:rPr>
        <w:t xml:space="preserve"> y se encontró con una ciudad culturalmente inquieta. Fue el benjamín del grupo de Els Quatre Cats, núcleo de la pintura modernista</w:t>
      </w:r>
      <w:r w:rsidR="00A35A25">
        <w:rPr>
          <w:lang w:val="es-ES"/>
        </w:rPr>
        <w:t>;</w:t>
      </w:r>
      <w:r w:rsidR="00C15686">
        <w:rPr>
          <w:lang w:val="es-ES"/>
        </w:rPr>
        <w:t xml:space="preserve"> allí estaba rodeado de artistas del calibre de Rusiñol, Casas o Utrillo.</w:t>
      </w:r>
    </w:p>
    <w:p w14:paraId="4C009F93" w14:textId="71E68D6C" w:rsidR="00C15686" w:rsidRDefault="00C15686" w:rsidP="00C15686">
      <w:pPr>
        <w:jc w:val="both"/>
        <w:rPr>
          <w:lang w:val="es-ES"/>
        </w:rPr>
      </w:pPr>
      <w:r>
        <w:rPr>
          <w:lang w:val="es-ES"/>
        </w:rPr>
        <w:t xml:space="preserve">Y después, París. Le costó mucho abrirse paso en el ambiente artístico de la ciudad. Pasó hambre, frío, miseria, pero la Pintura y los amigos del Bateau Lavoir pudieron más. Su talento se abría paso entre todas las dificultades. </w:t>
      </w:r>
    </w:p>
    <w:p w14:paraId="1AA8EC9A" w14:textId="5F40C2FC" w:rsidR="00C15686" w:rsidRDefault="00C15686" w:rsidP="00C15686">
      <w:pPr>
        <w:jc w:val="both"/>
        <w:rPr>
          <w:lang w:val="es-ES"/>
        </w:rPr>
      </w:pPr>
      <w:r>
        <w:rPr>
          <w:lang w:val="es-ES"/>
        </w:rPr>
        <w:t>De pronto, su amigo Casagemas, apenado profundamente por el desprecio de su amante, se suicida. Picasso no podrá superar esto: de alguna manera se sintió culpable por no haber sabido protegerlo. Sus cuadros se volverán azules, el color de la melancolía y de la tristeza.</w:t>
      </w:r>
    </w:p>
    <w:p w14:paraId="58CD6C64" w14:textId="474692E6" w:rsidR="00C15686" w:rsidRDefault="00C15686" w:rsidP="00C15686">
      <w:pPr>
        <w:jc w:val="both"/>
        <w:rPr>
          <w:lang w:val="es-ES"/>
        </w:rPr>
      </w:pPr>
      <w:r>
        <w:rPr>
          <w:lang w:val="es-ES"/>
        </w:rPr>
        <w:t xml:space="preserve">Tres años después el azul desapareció para dar paso al rosa. Su pintura se llenó de arlequines, payasos, </w:t>
      </w:r>
      <w:r w:rsidR="004770D2">
        <w:rPr>
          <w:lang w:val="es-ES"/>
        </w:rPr>
        <w:t xml:space="preserve">saltimbanquis. Eran la proyección de su propia vida. </w:t>
      </w:r>
    </w:p>
    <w:p w14:paraId="7D5FFC10" w14:textId="361538D8" w:rsidR="004770D2" w:rsidRDefault="004770D2" w:rsidP="00C15686">
      <w:pPr>
        <w:jc w:val="both"/>
        <w:rPr>
          <w:lang w:val="es-ES"/>
        </w:rPr>
      </w:pPr>
      <w:r>
        <w:rPr>
          <w:lang w:val="es-ES"/>
        </w:rPr>
        <w:t xml:space="preserve">Casi sin quererlo se le abrieron las puertas de los Stein, grandes coleccionistas. En su casa conoció a Matisse, que, aunque denostado por la crítica, era muy respetado en París. De allí surgió una relación de amistad y rivalidad que duró hasta la muerte de Matisse.  Ambos se influyeron mutuamente. Matisse fue </w:t>
      </w:r>
      <w:r w:rsidR="00427BF2">
        <w:rPr>
          <w:lang w:val="es-ES"/>
        </w:rPr>
        <w:t>quien lo convenció del valor de</w:t>
      </w:r>
      <w:r>
        <w:rPr>
          <w:lang w:val="es-ES"/>
        </w:rPr>
        <w:t xml:space="preserve"> la escultura africana.</w:t>
      </w:r>
    </w:p>
    <w:p w14:paraId="0AC6ACA1" w14:textId="5478A360" w:rsidR="004770D2" w:rsidRDefault="004770D2" w:rsidP="00C15686">
      <w:pPr>
        <w:jc w:val="both"/>
        <w:rPr>
          <w:lang w:val="es-ES"/>
        </w:rPr>
      </w:pPr>
      <w:r>
        <w:rPr>
          <w:lang w:val="es-ES"/>
        </w:rPr>
        <w:t>De repente, en 1907 Picasso cambia su estilo. Pinta “Las señoritas de Aviñón”. No terminaba de comprender lo que había hecho y tampoco sus colegas. Lo guardó durante 4 años. Kahnweiler afirmaba que allí estaba el comienzo del cubismo.</w:t>
      </w:r>
    </w:p>
    <w:p w14:paraId="7F5D2124" w14:textId="4F20D324" w:rsidR="004770D2" w:rsidRDefault="004770D2" w:rsidP="00C15686">
      <w:pPr>
        <w:jc w:val="both"/>
        <w:rPr>
          <w:lang w:val="es-ES"/>
        </w:rPr>
      </w:pPr>
      <w:r>
        <w:rPr>
          <w:lang w:val="es-ES"/>
        </w:rPr>
        <w:t>Pero no, faltaba un poco más de maduración. Había muchos problemas que resolver en la Pintura. El gran Cézanne ya los había planteado. En el verano de 1908 Picasso y Braque, simultáneamente, y comunicándose por carta los logros de cada uno, echan a andar lo que hoy conocemos como “cubismo”: llevar la geometría a la Pintura.</w:t>
      </w:r>
    </w:p>
    <w:p w14:paraId="700434DE" w14:textId="7E50A402" w:rsidR="004770D2" w:rsidRDefault="004770D2" w:rsidP="00C15686">
      <w:pPr>
        <w:jc w:val="both"/>
        <w:rPr>
          <w:lang w:val="es-ES"/>
        </w:rPr>
      </w:pPr>
      <w:r>
        <w:rPr>
          <w:lang w:val="es-ES"/>
        </w:rPr>
        <w:t>El desarrollo se les irá de las manos, hasta tal punto que nadie podía entender qué había en esos cuadros tan extraños, monocromos, con figuras irreconocibles, llenos de cuadraditos y líneas que no llevan a ninguna parte. Falta volumen. Pues, si falta volumen, hay que incorporar relieves. ¿Y qué mejor que pegar cosas en la tela? No era nuevo: en las manualidades se hacía</w:t>
      </w:r>
      <w:r w:rsidR="00A35A25">
        <w:rPr>
          <w:lang w:val="es-ES"/>
        </w:rPr>
        <w:t>n</w:t>
      </w:r>
      <w:r>
        <w:rPr>
          <w:lang w:val="es-ES"/>
        </w:rPr>
        <w:t xml:space="preserve"> “collages” desde siempre. ¿Y por qué no?</w:t>
      </w:r>
    </w:p>
    <w:p w14:paraId="6B666307" w14:textId="3D9E86B6" w:rsidR="004770D2" w:rsidRDefault="00077242" w:rsidP="00C15686">
      <w:pPr>
        <w:jc w:val="both"/>
        <w:rPr>
          <w:lang w:val="es-ES"/>
        </w:rPr>
      </w:pPr>
      <w:r>
        <w:rPr>
          <w:lang w:val="es-ES"/>
        </w:rPr>
        <w:t>El cubismo fue como un terremoto en el arte de la época. Afectó a todos, de alguna u otra manera. Llevó a plantear el volumen, la luz, el color, el espacio. Pero en sí mismo era un callejón sin salida y Picasso lo sabía. No se iba a quedar de brazos cruzados: siguió experimentando, tomando un poco de aquí y de allá.</w:t>
      </w:r>
    </w:p>
    <w:p w14:paraId="4E62C89A" w14:textId="083FBBF9" w:rsidR="00077242" w:rsidRDefault="00077242" w:rsidP="00C15686">
      <w:pPr>
        <w:jc w:val="both"/>
        <w:rPr>
          <w:lang w:val="es-ES"/>
        </w:rPr>
      </w:pPr>
      <w:r>
        <w:rPr>
          <w:lang w:val="es-ES"/>
        </w:rPr>
        <w:t xml:space="preserve">Llegó la guerra. Llegó el “Guernica”, un manifiesto universal contra los horrores de la guerra. Se comprometió políticamente con el Partido Comunista. </w:t>
      </w:r>
    </w:p>
    <w:p w14:paraId="73991B7F" w14:textId="333D4FAD" w:rsidR="00077242" w:rsidRDefault="00077242" w:rsidP="00C15686">
      <w:pPr>
        <w:jc w:val="both"/>
        <w:rPr>
          <w:lang w:val="es-ES"/>
        </w:rPr>
      </w:pPr>
      <w:r>
        <w:rPr>
          <w:lang w:val="es-ES"/>
        </w:rPr>
        <w:lastRenderedPageBreak/>
        <w:t xml:space="preserve">Experimentó con la escultura, </w:t>
      </w:r>
      <w:r w:rsidR="00A35A25">
        <w:rPr>
          <w:lang w:val="es-ES"/>
        </w:rPr>
        <w:t>trabajó con</w:t>
      </w:r>
      <w:r>
        <w:rPr>
          <w:lang w:val="es-ES"/>
        </w:rPr>
        <w:t xml:space="preserve"> cerámica</w:t>
      </w:r>
      <w:r w:rsidR="00F5754D">
        <w:rPr>
          <w:lang w:val="es-ES"/>
        </w:rPr>
        <w:t>, diseñó escenografías y vestuario para el ballet de Diaghilev</w:t>
      </w:r>
      <w:r>
        <w:rPr>
          <w:lang w:val="es-ES"/>
        </w:rPr>
        <w:t>. Su ímpetu creativo iba más allá de las relaciones humanas, más allá de sus mujeres y de sus propios hijos.</w:t>
      </w:r>
    </w:p>
    <w:p w14:paraId="140A94F9" w14:textId="286873F4" w:rsidR="00077242" w:rsidRDefault="00077242" w:rsidP="00C15686">
      <w:pPr>
        <w:jc w:val="both"/>
        <w:rPr>
          <w:lang w:val="es-ES"/>
        </w:rPr>
      </w:pPr>
      <w:r>
        <w:rPr>
          <w:lang w:val="es-ES"/>
        </w:rPr>
        <w:t>Sus últimos años dialogó con los grandes de la Historia del Arte. Investigó a Velázquez, Hals, Delacroix, El Greco. Nada lo puro parar, sólo la muerte: murió el 8 de abril de 1973 en su casa de Mougins.</w:t>
      </w:r>
    </w:p>
    <w:p w14:paraId="56D67986" w14:textId="76B0DAEE" w:rsidR="00A35A25" w:rsidRDefault="00077242" w:rsidP="00C15686">
      <w:pPr>
        <w:jc w:val="both"/>
        <w:rPr>
          <w:lang w:val="es-ES"/>
        </w:rPr>
      </w:pPr>
      <w:r>
        <w:rPr>
          <w:lang w:val="es-ES"/>
        </w:rPr>
        <w:t xml:space="preserve">Fue un artista indiscutible, más allá de sus sombras, que marcó el derrotero de la pintura del sg. XX en adelante. </w:t>
      </w:r>
      <w:r w:rsidR="00A35A25">
        <w:rPr>
          <w:lang w:val="es-ES"/>
        </w:rPr>
        <w:t>Sus obras están en los mejores museos del mundo, sin contar los 10 que están dedicados exclusivamente a él.</w:t>
      </w:r>
    </w:p>
    <w:p w14:paraId="6CD0D3E6" w14:textId="77777777" w:rsidR="00A35A25" w:rsidRDefault="00A35A25" w:rsidP="00C15686">
      <w:pPr>
        <w:jc w:val="both"/>
        <w:rPr>
          <w:lang w:val="es-ES"/>
        </w:rPr>
      </w:pPr>
    </w:p>
    <w:p w14:paraId="0C5C51DB" w14:textId="2C9628E4" w:rsidR="00A35A25" w:rsidRDefault="00A35A25" w:rsidP="00C15686">
      <w:pPr>
        <w:jc w:val="both"/>
        <w:rPr>
          <w:lang w:val="es-ES"/>
        </w:rPr>
      </w:pPr>
      <w:r>
        <w:rPr>
          <w:lang w:val="es-ES"/>
        </w:rPr>
        <w:t>Cristina del Rosso</w:t>
      </w:r>
    </w:p>
    <w:p w14:paraId="4EE9FFD8" w14:textId="08733E7E" w:rsidR="00A35A25" w:rsidRDefault="00A35A25" w:rsidP="00C15686">
      <w:pPr>
        <w:jc w:val="both"/>
        <w:rPr>
          <w:lang w:val="es-ES"/>
        </w:rPr>
      </w:pPr>
      <w:r>
        <w:rPr>
          <w:lang w:val="es-ES"/>
        </w:rPr>
        <w:t>Agosto 2023</w:t>
      </w:r>
    </w:p>
    <w:p w14:paraId="4DB3DE91" w14:textId="77777777" w:rsidR="00A35A25" w:rsidRPr="00A35A25" w:rsidRDefault="00A35A25" w:rsidP="00A35A2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A35A25">
        <w:rPr>
          <w:rFonts w:asciiTheme="minorHAnsi" w:eastAsiaTheme="minorEastAsia" w:hAnsi="Calibri" w:cs="Calibri"/>
          <w:color w:val="000000" w:themeColor="text1"/>
          <w:kern w:val="24"/>
          <w:sz w:val="22"/>
          <w:szCs w:val="22"/>
          <w:lang w:val="es-ES"/>
        </w:rPr>
        <w:t>©</w:t>
      </w:r>
      <w:r w:rsidRPr="00A35A25">
        <w:rPr>
          <w:rFonts w:asciiTheme="minorHAnsi" w:eastAsia="Calibri" w:hAnsi="Calibri"/>
          <w:color w:val="000000" w:themeColor="text1"/>
          <w:kern w:val="24"/>
          <w:sz w:val="22"/>
          <w:szCs w:val="22"/>
          <w:lang w:val="es-ES"/>
        </w:rPr>
        <w:t>2023 Cristina del Rosso</w:t>
      </w:r>
    </w:p>
    <w:p w14:paraId="1EA47B49" w14:textId="77777777" w:rsidR="00A35A25" w:rsidRDefault="00A35A25" w:rsidP="00C15686">
      <w:pPr>
        <w:jc w:val="both"/>
        <w:rPr>
          <w:lang w:val="es-ES"/>
        </w:rPr>
      </w:pPr>
    </w:p>
    <w:p w14:paraId="2A2C5A36" w14:textId="77777777" w:rsidR="00A35A25" w:rsidRDefault="00A35A25" w:rsidP="00C15686">
      <w:pPr>
        <w:jc w:val="both"/>
        <w:rPr>
          <w:lang w:val="es-ES"/>
        </w:rPr>
      </w:pPr>
    </w:p>
    <w:p w14:paraId="716D8C6D" w14:textId="77777777" w:rsidR="00C15686" w:rsidRPr="00C15686" w:rsidRDefault="00C15686" w:rsidP="00C15686">
      <w:pPr>
        <w:jc w:val="both"/>
        <w:rPr>
          <w:lang w:val="es-ES"/>
        </w:rPr>
      </w:pPr>
    </w:p>
    <w:sectPr w:rsidR="00C15686" w:rsidRPr="00C156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86"/>
    <w:rsid w:val="00077242"/>
    <w:rsid w:val="003D635F"/>
    <w:rsid w:val="00427BF2"/>
    <w:rsid w:val="004770D2"/>
    <w:rsid w:val="004B4DCE"/>
    <w:rsid w:val="009D636D"/>
    <w:rsid w:val="00A35A25"/>
    <w:rsid w:val="00C15686"/>
    <w:rsid w:val="00F5754D"/>
    <w:rsid w:val="00FB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8552"/>
  <w15:chartTrackingRefBased/>
  <w15:docId w15:val="{AC08B82D-9F8C-44C6-8BC5-211F2159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4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del Rosso</dc:creator>
  <cp:keywords/>
  <dc:description/>
  <cp:lastModifiedBy>Cristina del Rosso</cp:lastModifiedBy>
  <cp:revision>3</cp:revision>
  <dcterms:created xsi:type="dcterms:W3CDTF">2023-08-21T21:01:00Z</dcterms:created>
  <dcterms:modified xsi:type="dcterms:W3CDTF">2023-08-21T23:16:00Z</dcterms:modified>
</cp:coreProperties>
</file>